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EC" w:rsidRDefault="002050EC" w:rsidP="002050EC">
      <w:pPr>
        <w:bidi/>
        <w:rPr>
          <w:rtl/>
        </w:rPr>
      </w:pPr>
    </w:p>
    <w:p w:rsidR="002050EC" w:rsidRDefault="002050EC" w:rsidP="002050EC">
      <w:pPr>
        <w:bidi/>
        <w:ind w:left="501"/>
        <w:rPr>
          <w:rFonts w:ascii="Simplified Arabic" w:hAnsi="Simplified Arabic" w:cs="Simplified Arabic"/>
          <w:sz w:val="28"/>
          <w:szCs w:val="28"/>
          <w:rtl/>
          <w:lang w:bidi="ar-LB"/>
        </w:rPr>
      </w:pPr>
    </w:p>
    <w:p w:rsidR="00F91741" w:rsidRDefault="00F91741" w:rsidP="00F91741">
      <w:pPr>
        <w:tabs>
          <w:tab w:val="left" w:pos="679"/>
        </w:tabs>
        <w:bidi/>
        <w:ind w:firstLine="424"/>
        <w:rPr>
          <w:rFonts w:ascii="Simplified Arabic" w:hAnsi="Simplified Arabic" w:cs="Simplified Arabic"/>
          <w:sz w:val="32"/>
          <w:szCs w:val="32"/>
          <w:rtl/>
        </w:rPr>
      </w:pPr>
      <w:r w:rsidRPr="00D3752C">
        <w:rPr>
          <w:rFonts w:ascii="Simplified Arabic" w:hAnsi="Simplified Arabic" w:cs="Simplified Arabic"/>
          <w:b/>
          <w:bCs/>
          <w:sz w:val="32"/>
          <w:szCs w:val="32"/>
          <w:rtl/>
        </w:rPr>
        <w:t>ما معنى ترشيد الاستهلاك؟</w:t>
      </w:r>
      <w:r>
        <w:rPr>
          <w:rFonts w:ascii="Simplified Arabic" w:hAnsi="Simplified Arabic" w:cs="Simplified Arabic" w:hint="cs"/>
          <w:sz w:val="32"/>
          <w:szCs w:val="32"/>
          <w:rtl/>
        </w:rPr>
        <w:t xml:space="preserve"> </w:t>
      </w:r>
    </w:p>
    <w:tbl>
      <w:tblPr>
        <w:tblStyle w:val="TableGrid"/>
        <w:bidiVisual/>
        <w:tblW w:w="0" w:type="auto"/>
        <w:tblLook w:val="04A0" w:firstRow="1" w:lastRow="0" w:firstColumn="1" w:lastColumn="0" w:noHBand="0" w:noVBand="1"/>
      </w:tblPr>
      <w:tblGrid>
        <w:gridCol w:w="4788"/>
        <w:gridCol w:w="4788"/>
      </w:tblGrid>
      <w:tr w:rsidR="00F91741" w:rsidTr="00F91741">
        <w:tc>
          <w:tcPr>
            <w:tcW w:w="4788" w:type="dxa"/>
          </w:tcPr>
          <w:p w:rsidR="00F91741" w:rsidRPr="00F91741" w:rsidRDefault="00F91741" w:rsidP="00F91741">
            <w:pPr>
              <w:tabs>
                <w:tab w:val="left" w:pos="679"/>
              </w:tabs>
              <w:bidi/>
              <w:rPr>
                <w:rFonts w:ascii="Simplified Arabic" w:hAnsi="Simplified Arabic" w:cs="Simplified Arabic"/>
                <w:sz w:val="32"/>
                <w:szCs w:val="32"/>
                <w:rtl/>
              </w:rPr>
            </w:pPr>
            <w:r w:rsidRPr="00F91741">
              <w:rPr>
                <w:rFonts w:ascii="Simplified Arabic" w:hAnsi="Simplified Arabic" w:cs="Simplified Arabic"/>
                <w:sz w:val="28"/>
                <w:szCs w:val="28"/>
                <w:rtl/>
              </w:rPr>
              <w:t>لغة</w:t>
            </w:r>
            <w:r w:rsidRPr="00F91741">
              <w:rPr>
                <w:rFonts w:ascii="Simplified Arabic" w:hAnsi="Simplified Arabic" w:cs="Simplified Arabic" w:hint="cs"/>
                <w:sz w:val="28"/>
                <w:szCs w:val="28"/>
                <w:rtl/>
              </w:rPr>
              <w:t xml:space="preserve"> </w:t>
            </w:r>
          </w:p>
        </w:tc>
        <w:tc>
          <w:tcPr>
            <w:tcW w:w="4788" w:type="dxa"/>
          </w:tcPr>
          <w:p w:rsidR="00F91741" w:rsidRPr="00F91741" w:rsidRDefault="00F91741" w:rsidP="00F91741">
            <w:pPr>
              <w:tabs>
                <w:tab w:val="left" w:pos="679"/>
              </w:tabs>
              <w:bidi/>
              <w:rPr>
                <w:rFonts w:ascii="Simplified Arabic" w:hAnsi="Simplified Arabic" w:cs="Simplified Arabic"/>
                <w:sz w:val="32"/>
                <w:szCs w:val="32"/>
                <w:rtl/>
              </w:rPr>
            </w:pPr>
            <w:r w:rsidRPr="00F91741">
              <w:rPr>
                <w:rFonts w:ascii="Simplified Arabic" w:hAnsi="Simplified Arabic" w:cs="Simplified Arabic"/>
                <w:sz w:val="28"/>
                <w:szCs w:val="28"/>
                <w:rtl/>
              </w:rPr>
              <w:t>اصطلاحًا</w:t>
            </w:r>
          </w:p>
        </w:tc>
      </w:tr>
    </w:tbl>
    <w:p w:rsidR="00F91741" w:rsidRDefault="00F91741" w:rsidP="00F91741">
      <w:pPr>
        <w:tabs>
          <w:tab w:val="left" w:pos="679"/>
        </w:tabs>
        <w:bidi/>
        <w:ind w:firstLine="424"/>
        <w:rPr>
          <w:rFonts w:ascii="Simplified Arabic" w:hAnsi="Simplified Arabic" w:cs="Simplified Arabic"/>
          <w:sz w:val="32"/>
          <w:szCs w:val="32"/>
          <w:rtl/>
        </w:rPr>
      </w:pPr>
    </w:p>
    <w:p w:rsidR="002050EC" w:rsidRDefault="00F91741" w:rsidP="005D59A7">
      <w:pPr>
        <w:tabs>
          <w:tab w:val="left" w:pos="567"/>
          <w:tab w:val="left" w:pos="769"/>
        </w:tabs>
        <w:bidi/>
        <w:ind w:firstLine="424"/>
        <w:rPr>
          <w:rStyle w:val="FootnoteReference"/>
          <w:sz w:val="28"/>
          <w:szCs w:val="28"/>
          <w:rtl/>
        </w:rPr>
      </w:pPr>
      <w:r w:rsidRPr="00F91741">
        <w:rPr>
          <w:rFonts w:ascii="Simplified Arabic" w:hAnsi="Simplified Arabic" w:cs="Simplified Arabic" w:hint="cs"/>
          <w:sz w:val="28"/>
          <w:szCs w:val="28"/>
          <w:rtl/>
        </w:rPr>
        <w:t xml:space="preserve"> -</w:t>
      </w:r>
      <w:r w:rsidR="002050EC" w:rsidRPr="00F91741">
        <w:rPr>
          <w:rFonts w:ascii="Simplified Arabic" w:hAnsi="Simplified Arabic" w:cs="Simplified Arabic"/>
          <w:sz w:val="28"/>
          <w:szCs w:val="28"/>
          <w:rtl/>
        </w:rPr>
        <w:t xml:space="preserve"> التَّرشيد</w:t>
      </w:r>
      <w:r w:rsidR="002050EC">
        <w:rPr>
          <w:rFonts w:ascii="Simplified Arabic" w:hAnsi="Simplified Arabic" w:cs="Simplified Arabic"/>
          <w:sz w:val="28"/>
          <w:szCs w:val="28"/>
          <w:rtl/>
        </w:rPr>
        <w:t xml:space="preserve"> من رَشَدَ يَرْشُدُ، يعني الهداية، وضدّه البغي</w:t>
      </w:r>
      <w:r w:rsidR="00E568C7">
        <w:rPr>
          <w:rFonts w:hint="cs"/>
          <w:vertAlign w:val="superscript"/>
          <w:rtl/>
        </w:rPr>
        <w:t xml:space="preserve"> </w:t>
      </w:r>
      <w:r w:rsidR="002050EC">
        <w:rPr>
          <w:rFonts w:ascii="Simplified Arabic" w:hAnsi="Simplified Arabic" w:cs="Simplified Arabic"/>
          <w:sz w:val="28"/>
          <w:szCs w:val="28"/>
          <w:rtl/>
        </w:rPr>
        <w:t xml:space="preserve">، قال تعالى: </w:t>
      </w:r>
      <w:r w:rsidR="005D59A7">
        <w:rPr>
          <w:rFonts w:ascii="Simplified Arabic" w:hAnsi="Simplified Arabic" w:cs="Simplified Arabic" w:hint="cs"/>
          <w:b/>
          <w:bCs/>
          <w:sz w:val="28"/>
          <w:szCs w:val="28"/>
          <w:rtl/>
        </w:rPr>
        <w:t xml:space="preserve">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 xml:space="preserve"> </w:t>
      </w:r>
      <w:r w:rsidR="002050EC">
        <w:rPr>
          <w:rFonts w:ascii="Simplified Arabic" w:hAnsi="Simplified Arabic" w:cs="Simplified Arabic"/>
          <w:b/>
          <w:bCs/>
          <w:sz w:val="28"/>
          <w:szCs w:val="28"/>
          <w:rtl/>
        </w:rPr>
        <w:t>لَعَلَّهُمْ يَرْشُدُونَ</w:t>
      </w:r>
      <w:r w:rsidR="005D59A7" w:rsidRPr="00086582">
        <w:rPr>
          <w:rFonts w:ascii="Simplified Arabic" w:eastAsia="Calibri" w:hAnsi="Simplified Arabic" w:cs="Simplified Arabic"/>
          <w:noProof/>
          <w:sz w:val="28"/>
          <w:szCs w:val="28"/>
          <w:rtl/>
        </w:rPr>
        <w:t>﴾</w:t>
      </w:r>
      <w:r w:rsidR="002050EC">
        <w:rPr>
          <w:rFonts w:ascii="Simplified Arabic" w:hAnsi="Simplified Arabic" w:cs="Simplified Arabic"/>
          <w:sz w:val="28"/>
          <w:szCs w:val="28"/>
          <w:rtl/>
        </w:rPr>
        <w:t>.</w:t>
      </w:r>
      <w:r w:rsidR="00E568C7">
        <w:rPr>
          <w:rStyle w:val="FootnoteReference"/>
          <w:rFonts w:ascii="Simplified Arabic" w:hAnsi="Simplified Arabic" w:cs="Simplified Arabic" w:hint="cs"/>
          <w:sz w:val="28"/>
          <w:szCs w:val="28"/>
          <w:rtl/>
        </w:rPr>
        <w:t xml:space="preserve"> </w:t>
      </w:r>
    </w:p>
    <w:p w:rsidR="002050EC" w:rsidRDefault="00F91741" w:rsidP="00E568C7">
      <w:pPr>
        <w:tabs>
          <w:tab w:val="left" w:pos="567"/>
          <w:tab w:val="left" w:pos="769"/>
        </w:tabs>
        <w:bidi/>
        <w:ind w:firstLine="424"/>
        <w:rPr>
          <w:rFonts w:ascii="Simplified Arabic" w:hAnsi="Simplified Arabic" w:cs="Simplified Arabic"/>
          <w:sz w:val="28"/>
          <w:szCs w:val="28"/>
          <w:rtl/>
        </w:rPr>
      </w:pPr>
      <w:r>
        <w:rPr>
          <w:rFonts w:hint="cs"/>
          <w:rtl/>
        </w:rPr>
        <w:t xml:space="preserve">- </w:t>
      </w:r>
      <w:r w:rsidR="002050EC">
        <w:rPr>
          <w:rFonts w:hint="cs"/>
          <w:rtl/>
        </w:rPr>
        <w:t xml:space="preserve"> </w:t>
      </w:r>
      <w:r>
        <w:rPr>
          <w:rFonts w:hint="cs"/>
          <w:rtl/>
        </w:rPr>
        <w:t xml:space="preserve">أما </w:t>
      </w:r>
      <w:r w:rsidR="002050EC">
        <w:rPr>
          <w:rFonts w:ascii="Simplified Arabic" w:hAnsi="Simplified Arabic" w:cs="Simplified Arabic"/>
          <w:sz w:val="28"/>
          <w:szCs w:val="28"/>
          <w:rtl/>
        </w:rPr>
        <w:t>الاستهلاك فأصلُه من الفعل الثلاثي "هلك"، والهلاك يعني "الموت"، واستهلاك الشيء استخدامهُ إلى أن يَعدم كـ"استهلكتُ المال"، أي أنفقتُهُ ولم يبقَ منه ُشيء</w:t>
      </w:r>
      <w:r w:rsidR="00E568C7">
        <w:rPr>
          <w:rStyle w:val="FootnoteReference"/>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 xml:space="preserve">. </w:t>
      </w:r>
    </w:p>
    <w:p w:rsidR="00F91741" w:rsidRDefault="00F91741" w:rsidP="00F91741">
      <w:pPr>
        <w:tabs>
          <w:tab w:val="left" w:pos="567"/>
          <w:tab w:val="left" w:pos="769"/>
        </w:tabs>
        <w:bidi/>
        <w:ind w:firstLine="424"/>
        <w:rPr>
          <w:rtl/>
        </w:rPr>
      </w:pPr>
      <w:r>
        <w:rPr>
          <w:rFonts w:hint="cs"/>
          <w:rtl/>
        </w:rPr>
        <w:t>..........................</w:t>
      </w:r>
    </w:p>
    <w:p w:rsidR="00086582" w:rsidRDefault="002050EC" w:rsidP="00E568C7">
      <w:pPr>
        <w:tabs>
          <w:tab w:val="left" w:pos="567"/>
          <w:tab w:val="left" w:pos="769"/>
        </w:tabs>
        <w:bidi/>
        <w:ind w:firstLine="424"/>
        <w:rPr>
          <w:rFonts w:ascii="Simplified Arabic" w:hAnsi="Simplified Arabic" w:cs="Simplified Arabic"/>
          <w:sz w:val="28"/>
          <w:szCs w:val="28"/>
          <w:rtl/>
        </w:rPr>
      </w:pPr>
      <w:r>
        <w:rPr>
          <w:rFonts w:ascii="Simplified Arabic" w:hAnsi="Simplified Arabic" w:cs="Simplified Arabic"/>
          <w:sz w:val="28"/>
          <w:szCs w:val="28"/>
          <w:rtl/>
        </w:rPr>
        <w:t>إنَّ ترشيد الاستهلاك هو الاستخدام الأمثل للموارد</w:t>
      </w:r>
      <w:r w:rsidR="00E568C7">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 وسدّ الحاجات المعيشيَّة والتّوازن</w:t>
      </w:r>
      <w:r>
        <w:rPr>
          <w:rFonts w:ascii="Simplified Arabic" w:hAnsi="Simplified Arabic" w:cs="Simplified Arabic"/>
          <w:sz w:val="28"/>
          <w:szCs w:val="28"/>
          <w:rtl/>
          <w:lang w:bidi="ar-LB"/>
        </w:rPr>
        <w:t>،</w:t>
      </w:r>
      <w:r>
        <w:rPr>
          <w:rFonts w:ascii="Simplified Arabic" w:hAnsi="Simplified Arabic" w:cs="Simplified Arabic"/>
          <w:sz w:val="28"/>
          <w:szCs w:val="28"/>
          <w:rtl/>
        </w:rPr>
        <w:t xml:space="preserve"> والاعتدال في الإنفاق، والهداية إلى طريق الرُّشد والخير والصلاح</w:t>
      </w:r>
      <w:r w:rsidR="00E568C7">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2050EC" w:rsidRDefault="00086582" w:rsidP="005D59A7">
      <w:pPr>
        <w:tabs>
          <w:tab w:val="left" w:pos="567"/>
          <w:tab w:val="left" w:pos="769"/>
        </w:tabs>
        <w:bidi/>
        <w:ind w:firstLine="424"/>
        <w:rPr>
          <w:rFonts w:ascii="Simplified Arabic" w:hAnsi="Simplified Arabic" w:cs="Simplified Arabic"/>
          <w:b/>
          <w:bCs/>
          <w:sz w:val="28"/>
          <w:szCs w:val="28"/>
          <w:rtl/>
        </w:rPr>
      </w:pPr>
      <w:r>
        <w:rPr>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 xml:space="preserve"> وهو مصداق قوله تعالى: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 xml:space="preserve"> </w:t>
      </w:r>
      <w:r w:rsidR="002050EC">
        <w:rPr>
          <w:rFonts w:ascii="Simplified Arabic" w:hAnsi="Simplified Arabic" w:cs="Simplified Arabic"/>
          <w:b/>
          <w:bCs/>
          <w:sz w:val="28"/>
          <w:szCs w:val="28"/>
          <w:rtl/>
        </w:rPr>
        <w:t>وَالَّذِينَ إِذَا أَنْفَقُوا لَمْ يُسْرِفُوا وَلَمْ يَقْتُرُوا وَكَانَ بَيْنَ ذَٰلِكَ قَوَامًا</w:t>
      </w:r>
      <w:r w:rsidR="005D59A7" w:rsidRPr="00086582">
        <w:rPr>
          <w:rFonts w:ascii="Simplified Arabic" w:eastAsia="Calibri" w:hAnsi="Simplified Arabic" w:cs="Simplified Arabic"/>
          <w:noProof/>
          <w:sz w:val="28"/>
          <w:szCs w:val="28"/>
          <w:rtl/>
        </w:rPr>
        <w:t>﴾</w:t>
      </w:r>
      <w:r w:rsidR="002050EC">
        <w:rPr>
          <w:rFonts w:ascii="Simplified Arabic" w:hAnsi="Simplified Arabic" w:cs="Simplified Arabic"/>
          <w:b/>
          <w:bCs/>
          <w:sz w:val="28"/>
          <w:szCs w:val="28"/>
          <w:rtl/>
        </w:rPr>
        <w:t>.</w:t>
      </w:r>
    </w:p>
    <w:p w:rsidR="002050EC" w:rsidRDefault="002050EC" w:rsidP="002050EC">
      <w:pPr>
        <w:tabs>
          <w:tab w:val="left" w:pos="567"/>
        </w:tabs>
        <w:bidi/>
        <w:ind w:left="709"/>
        <w:rPr>
          <w:rFonts w:ascii="Simplified Arabic" w:hAnsi="Simplified Arabic" w:cs="Simplified Arabic"/>
          <w:sz w:val="28"/>
          <w:szCs w:val="28"/>
          <w:rtl/>
        </w:rPr>
      </w:pPr>
    </w:p>
    <w:p w:rsidR="002050EC" w:rsidRDefault="002050EC" w:rsidP="002050EC">
      <w:pPr>
        <w:pStyle w:val="Heading1"/>
        <w:rPr>
          <w:rtl/>
        </w:rPr>
      </w:pPr>
      <w:r>
        <w:rPr>
          <w:rFonts w:hint="cs"/>
          <w:rtl/>
        </w:rPr>
        <w:t xml:space="preserve">كيف نظر الإسلام إلى مفهوم الاستهلاك؟ </w:t>
      </w:r>
    </w:p>
    <w:p w:rsidR="002050EC" w:rsidRDefault="002050EC" w:rsidP="002050EC">
      <w:pPr>
        <w:tabs>
          <w:tab w:val="left" w:pos="708"/>
          <w:tab w:val="left" w:leader="dot" w:pos="9785"/>
        </w:tabs>
        <w:bidi/>
        <w:ind w:firstLine="424"/>
        <w:rPr>
          <w:rFonts w:ascii="Simplified Arabic" w:hAnsi="Simplified Arabic" w:cs="Simplified Arabic"/>
          <w:sz w:val="28"/>
          <w:szCs w:val="28"/>
        </w:rPr>
      </w:pPr>
    </w:p>
    <w:tbl>
      <w:tblPr>
        <w:tblStyle w:val="TableGrid"/>
        <w:bidiVisual/>
        <w:tblW w:w="0" w:type="auto"/>
        <w:tblInd w:w="709" w:type="dxa"/>
        <w:tblLook w:val="04A0" w:firstRow="1" w:lastRow="0" w:firstColumn="1" w:lastColumn="0" w:noHBand="0" w:noVBand="1"/>
      </w:tblPr>
      <w:tblGrid>
        <w:gridCol w:w="2223"/>
        <w:gridCol w:w="2194"/>
        <w:gridCol w:w="2240"/>
        <w:gridCol w:w="2210"/>
      </w:tblGrid>
      <w:tr w:rsidR="00F91741" w:rsidTr="00F91741">
        <w:tc>
          <w:tcPr>
            <w:tcW w:w="2394" w:type="dxa"/>
          </w:tcPr>
          <w:p w:rsidR="00F91741" w:rsidRDefault="00F91741" w:rsidP="002050EC">
            <w:pPr>
              <w:tabs>
                <w:tab w:val="left" w:pos="708"/>
                <w:tab w:val="left" w:leader="dot" w:pos="9785"/>
              </w:tabs>
              <w:bidi/>
              <w:rPr>
                <w:rFonts w:ascii="Simplified Arabic" w:hAnsi="Simplified Arabic" w:cs="Simplified Arabic"/>
                <w:sz w:val="28"/>
                <w:szCs w:val="28"/>
                <w:rtl/>
              </w:rPr>
            </w:pPr>
            <w:r>
              <w:rPr>
                <w:rFonts w:ascii="Simplified Arabic" w:hAnsi="Simplified Arabic" w:cs="Simplified Arabic"/>
                <w:sz w:val="32"/>
                <w:szCs w:val="32"/>
                <w:rtl/>
                <w:lang w:bidi="ar-LB"/>
              </w:rPr>
              <w:t>حرمة الإسراف</w:t>
            </w:r>
          </w:p>
        </w:tc>
        <w:tc>
          <w:tcPr>
            <w:tcW w:w="2394" w:type="dxa"/>
          </w:tcPr>
          <w:p w:rsidR="00F91741" w:rsidRDefault="00F91741" w:rsidP="002050EC">
            <w:pPr>
              <w:tabs>
                <w:tab w:val="left" w:pos="708"/>
                <w:tab w:val="left" w:leader="dot" w:pos="9785"/>
              </w:tabs>
              <w:bidi/>
              <w:rPr>
                <w:rFonts w:ascii="Simplified Arabic" w:hAnsi="Simplified Arabic" w:cs="Simplified Arabic"/>
                <w:sz w:val="28"/>
                <w:szCs w:val="28"/>
                <w:rtl/>
              </w:rPr>
            </w:pPr>
            <w:r>
              <w:rPr>
                <w:rFonts w:ascii="Simplified Arabic" w:hAnsi="Simplified Arabic" w:cs="Simplified Arabic"/>
                <w:b/>
                <w:bCs/>
                <w:sz w:val="28"/>
                <w:szCs w:val="28"/>
                <w:rtl/>
              </w:rPr>
              <w:t>حرمة التبذير</w:t>
            </w:r>
          </w:p>
        </w:tc>
        <w:tc>
          <w:tcPr>
            <w:tcW w:w="2394" w:type="dxa"/>
          </w:tcPr>
          <w:p w:rsidR="00F91741" w:rsidRDefault="00F91741" w:rsidP="002050EC">
            <w:pPr>
              <w:tabs>
                <w:tab w:val="left" w:pos="708"/>
                <w:tab w:val="left" w:leader="dot" w:pos="9785"/>
              </w:tabs>
              <w:bidi/>
              <w:rPr>
                <w:rFonts w:ascii="Simplified Arabic" w:hAnsi="Simplified Arabic" w:cs="Simplified Arabic"/>
                <w:sz w:val="28"/>
                <w:szCs w:val="28"/>
                <w:rtl/>
              </w:rPr>
            </w:pPr>
            <w:r>
              <w:rPr>
                <w:rFonts w:ascii="Simplified Arabic" w:hAnsi="Simplified Arabic" w:cs="Simplified Arabic"/>
                <w:b/>
                <w:bCs/>
                <w:sz w:val="32"/>
                <w:szCs w:val="32"/>
                <w:rtl/>
              </w:rPr>
              <w:t>الاقتصاد والوسطيّة في الإنفاق</w:t>
            </w:r>
          </w:p>
        </w:tc>
        <w:tc>
          <w:tcPr>
            <w:tcW w:w="2394" w:type="dxa"/>
          </w:tcPr>
          <w:p w:rsidR="00F91741" w:rsidRDefault="00F91741" w:rsidP="002050EC">
            <w:pPr>
              <w:tabs>
                <w:tab w:val="left" w:pos="708"/>
                <w:tab w:val="left" w:leader="dot" w:pos="9785"/>
              </w:tabs>
              <w:bidi/>
              <w:rPr>
                <w:rFonts w:ascii="Simplified Arabic" w:hAnsi="Simplified Arabic" w:cs="Simplified Arabic"/>
                <w:sz w:val="28"/>
                <w:szCs w:val="28"/>
                <w:rtl/>
              </w:rPr>
            </w:pPr>
            <w:r>
              <w:rPr>
                <w:rFonts w:ascii="Simplified Arabic" w:hAnsi="Simplified Arabic" w:cs="Simplified Arabic"/>
                <w:sz w:val="32"/>
                <w:szCs w:val="32"/>
                <w:rtl/>
              </w:rPr>
              <w:t>اجتناب البُخل والتَّقتير</w:t>
            </w:r>
          </w:p>
        </w:tc>
      </w:tr>
    </w:tbl>
    <w:p w:rsidR="002050EC" w:rsidRDefault="002050EC" w:rsidP="002050EC">
      <w:pPr>
        <w:tabs>
          <w:tab w:val="left" w:pos="708"/>
          <w:tab w:val="left" w:leader="dot" w:pos="9785"/>
        </w:tabs>
        <w:bidi/>
        <w:ind w:left="709" w:hanging="1"/>
        <w:rPr>
          <w:rFonts w:ascii="Simplified Arabic" w:hAnsi="Simplified Arabic" w:cs="Simplified Arabic"/>
          <w:sz w:val="28"/>
          <w:szCs w:val="28"/>
          <w:rtl/>
        </w:rPr>
      </w:pPr>
      <w:r>
        <w:rPr>
          <w:rFonts w:ascii="Simplified Arabic" w:hAnsi="Simplified Arabic" w:cs="Simplified Arabic"/>
          <w:sz w:val="28"/>
          <w:szCs w:val="28"/>
          <w:rtl/>
        </w:rPr>
        <w:t xml:space="preserve">    </w:t>
      </w:r>
    </w:p>
    <w:p w:rsidR="002050EC" w:rsidRPr="005A0AFD" w:rsidRDefault="002050EC" w:rsidP="00D3752C">
      <w:pPr>
        <w:numPr>
          <w:ilvl w:val="0"/>
          <w:numId w:val="3"/>
        </w:numPr>
        <w:tabs>
          <w:tab w:val="left" w:pos="991"/>
        </w:tabs>
        <w:bidi/>
        <w:ind w:left="991" w:firstLine="0"/>
        <w:rPr>
          <w:rFonts w:ascii="Simplified Arabic" w:hAnsi="Simplified Arabic" w:cs="Simplified Arabic"/>
          <w:color w:val="FF0000"/>
          <w:sz w:val="32"/>
          <w:szCs w:val="32"/>
          <w:u w:val="single"/>
          <w:lang w:bidi="ar-LB"/>
        </w:rPr>
      </w:pPr>
      <w:r>
        <w:rPr>
          <w:rFonts w:ascii="Simplified Arabic" w:hAnsi="Simplified Arabic" w:cs="Simplified Arabic"/>
          <w:sz w:val="32"/>
          <w:szCs w:val="32"/>
          <w:rtl/>
          <w:lang w:bidi="ar-LB"/>
        </w:rPr>
        <w:t>حرمة الإسراف:</w:t>
      </w:r>
      <w:r w:rsidR="005A0AFD">
        <w:rPr>
          <w:rFonts w:ascii="Simplified Arabic" w:hAnsi="Simplified Arabic" w:cs="Simplified Arabic" w:hint="cs"/>
          <w:sz w:val="32"/>
          <w:szCs w:val="32"/>
          <w:rtl/>
          <w:lang w:bidi="ar-LB"/>
        </w:rPr>
        <w:t xml:space="preserve"> </w:t>
      </w:r>
    </w:p>
    <w:p w:rsidR="00086582" w:rsidRDefault="002050EC" w:rsidP="00086582">
      <w:pPr>
        <w:pStyle w:val="ListParagraph"/>
        <w:numPr>
          <w:ilvl w:val="0"/>
          <w:numId w:val="7"/>
        </w:numPr>
        <w:bidi/>
        <w:spacing w:before="100" w:beforeAutospacing="1" w:after="100" w:afterAutospacing="1"/>
        <w:rPr>
          <w:rFonts w:ascii="Simplified Arabic" w:eastAsia="Calibri" w:hAnsi="Simplified Arabic" w:cs="Simplified Arabic"/>
          <w:noProof/>
          <w:sz w:val="28"/>
          <w:szCs w:val="28"/>
        </w:rPr>
      </w:pPr>
      <w:r w:rsidRPr="005A0AFD">
        <w:rPr>
          <w:rFonts w:ascii="Simplified Arabic" w:eastAsia="Calibri" w:hAnsi="Simplified Arabic" w:cs="Simplified Arabic"/>
          <w:noProof/>
          <w:sz w:val="28"/>
          <w:szCs w:val="28"/>
          <w:rtl/>
        </w:rPr>
        <w:t xml:space="preserve">الإسراف </w:t>
      </w:r>
      <w:r w:rsidR="00E105CA">
        <w:rPr>
          <w:rFonts w:ascii="Simplified Arabic" w:eastAsia="Calibri" w:hAnsi="Simplified Arabic" w:cs="Simplified Arabic" w:hint="cs"/>
          <w:noProof/>
          <w:sz w:val="28"/>
          <w:szCs w:val="28"/>
          <w:rtl/>
        </w:rPr>
        <w:t>هو الخروج</w:t>
      </w:r>
      <w:r w:rsidRPr="005A0AFD">
        <w:rPr>
          <w:rFonts w:ascii="Simplified Arabic" w:eastAsia="Calibri" w:hAnsi="Simplified Arabic" w:cs="Simplified Arabic"/>
          <w:noProof/>
          <w:sz w:val="28"/>
          <w:szCs w:val="28"/>
          <w:rtl/>
        </w:rPr>
        <w:t xml:space="preserve"> عن مستوى التوازن؛ أي عن حكم العقل والإذعان لأهواء النفس. فهو </w:t>
      </w:r>
      <w:r w:rsidRPr="005A0AFD">
        <w:rPr>
          <w:rFonts w:ascii="Simplified Arabic" w:eastAsia="Calibri" w:hAnsi="Simplified Arabic" w:cs="Simplified Arabic"/>
          <w:b/>
          <w:bCs/>
          <w:noProof/>
          <w:sz w:val="28"/>
          <w:szCs w:val="28"/>
          <w:rtl/>
        </w:rPr>
        <w:t xml:space="preserve">إهدارٌ للنعمة </w:t>
      </w:r>
      <w:r w:rsidR="00E105CA">
        <w:rPr>
          <w:rFonts w:ascii="Simplified Arabic" w:eastAsia="Calibri" w:hAnsi="Simplified Arabic" w:cs="Simplified Arabic" w:hint="cs"/>
          <w:noProof/>
          <w:sz w:val="28"/>
          <w:szCs w:val="28"/>
          <w:rtl/>
        </w:rPr>
        <w:t>الالهية.</w:t>
      </w:r>
      <w:r w:rsidRPr="005A0AFD">
        <w:rPr>
          <w:rFonts w:ascii="Simplified Arabic" w:eastAsia="Calibri" w:hAnsi="Simplified Arabic" w:cs="Simplified Arabic"/>
          <w:noProof/>
          <w:sz w:val="28"/>
          <w:szCs w:val="28"/>
        </w:rPr>
        <w:t xml:space="preserve"> </w:t>
      </w:r>
      <w:r w:rsidR="00E105CA" w:rsidRPr="00E105CA">
        <w:rPr>
          <w:rFonts w:ascii="Simplified Arabic" w:eastAsia="Calibri" w:hAnsi="Simplified Arabic" w:cs="Simplified Arabic" w:hint="cs"/>
          <w:noProof/>
          <w:sz w:val="28"/>
          <w:szCs w:val="28"/>
          <w:rtl/>
        </w:rPr>
        <w:t xml:space="preserve">كما </w:t>
      </w:r>
      <w:r w:rsidRPr="00E105CA">
        <w:rPr>
          <w:rFonts w:ascii="Simplified Arabic" w:eastAsia="Calibri" w:hAnsi="Simplified Arabic" w:cs="Simplified Arabic"/>
          <w:noProof/>
          <w:sz w:val="28"/>
          <w:szCs w:val="28"/>
          <w:rtl/>
        </w:rPr>
        <w:t xml:space="preserve">يُعدّ الإسراف في استهلاك الموارد الطبيعيّة </w:t>
      </w:r>
      <w:r w:rsidRPr="00E105CA">
        <w:rPr>
          <w:rFonts w:ascii="Simplified Arabic" w:eastAsia="Calibri" w:hAnsi="Simplified Arabic" w:cs="Simplified Arabic"/>
          <w:b/>
          <w:bCs/>
          <w:noProof/>
          <w:sz w:val="28"/>
          <w:szCs w:val="28"/>
          <w:rtl/>
        </w:rPr>
        <w:t>تعدّيًا على حقوق الآخرين</w:t>
      </w:r>
      <w:r w:rsidRPr="00E105CA">
        <w:rPr>
          <w:rFonts w:ascii="Simplified Arabic" w:eastAsia="Calibri" w:hAnsi="Simplified Arabic" w:cs="Simplified Arabic"/>
          <w:noProof/>
          <w:sz w:val="28"/>
          <w:szCs w:val="28"/>
          <w:rtl/>
        </w:rPr>
        <w:t xml:space="preserve">، </w:t>
      </w:r>
      <w:r w:rsidRPr="00D3752C">
        <w:rPr>
          <w:rFonts w:ascii="Simplified Arabic" w:eastAsia="Calibri" w:hAnsi="Simplified Arabic" w:cs="Simplified Arabic"/>
          <w:b/>
          <w:bCs/>
          <w:noProof/>
          <w:sz w:val="28"/>
          <w:szCs w:val="28"/>
          <w:rtl/>
        </w:rPr>
        <w:t xml:space="preserve">وإهدارًا للثروة العامّة </w:t>
      </w:r>
      <w:r w:rsidRPr="00E105CA">
        <w:rPr>
          <w:rFonts w:ascii="Simplified Arabic" w:eastAsia="Calibri" w:hAnsi="Simplified Arabic" w:cs="Simplified Arabic"/>
          <w:noProof/>
          <w:sz w:val="28"/>
          <w:szCs w:val="28"/>
          <w:rtl/>
        </w:rPr>
        <w:t>التي هي حقٌّ لجميع البشر والأجيال كافّة.</w:t>
      </w:r>
      <w:r w:rsidR="00086582">
        <w:rPr>
          <w:rFonts w:ascii="Simplified Arabic" w:eastAsia="Calibri" w:hAnsi="Simplified Arabic" w:cs="Simplified Arabic" w:hint="cs"/>
          <w:noProof/>
          <w:sz w:val="28"/>
          <w:szCs w:val="28"/>
          <w:rtl/>
        </w:rPr>
        <w:t xml:space="preserve"> </w:t>
      </w:r>
      <w:r w:rsidR="00E105CA" w:rsidRPr="00086582">
        <w:rPr>
          <w:rFonts w:ascii="Simplified Arabic" w:eastAsia="Calibri" w:hAnsi="Simplified Arabic" w:cs="Simplified Arabic" w:hint="cs"/>
          <w:noProof/>
          <w:sz w:val="28"/>
          <w:szCs w:val="28"/>
          <w:rtl/>
        </w:rPr>
        <w:t>وقد حرَّم الله الإسراف وأمر باجتنابه. قال تعالى:</w:t>
      </w:r>
      <w:r w:rsidRPr="00086582">
        <w:rPr>
          <w:rFonts w:ascii="Simplified Arabic" w:eastAsia="Calibri" w:hAnsi="Simplified Arabic" w:cs="Simplified Arabic"/>
          <w:noProof/>
          <w:sz w:val="28"/>
          <w:szCs w:val="28"/>
          <w:rtl/>
        </w:rPr>
        <w:t xml:space="preserve"> </w:t>
      </w:r>
    </w:p>
    <w:p w:rsidR="00E568C7" w:rsidRPr="00086582" w:rsidRDefault="00086582" w:rsidP="00086582">
      <w:pPr>
        <w:pStyle w:val="ListParagraph"/>
        <w:bidi/>
        <w:spacing w:before="100" w:beforeAutospacing="1" w:after="100" w:afterAutospacing="1"/>
        <w:ind w:left="784"/>
        <w:rPr>
          <w:rFonts w:ascii="Simplified Arabic" w:eastAsia="Calibri" w:hAnsi="Simplified Arabic" w:cs="Simplified Arabic"/>
          <w:noProof/>
          <w:sz w:val="28"/>
          <w:szCs w:val="28"/>
          <w:rtl/>
        </w:rPr>
      </w:pPr>
      <w:r>
        <w:rPr>
          <w:rFonts w:ascii="Simplified Arabic" w:eastAsia="Calibri" w:hAnsi="Simplified Arabic" w:cs="Simplified Arabic" w:hint="cs"/>
          <w:noProof/>
          <w:sz w:val="28"/>
          <w:szCs w:val="28"/>
          <w:rtl/>
        </w:rPr>
        <w:t xml:space="preserve">                        </w:t>
      </w:r>
      <w:r w:rsidR="00D3752C" w:rsidRPr="00086582">
        <w:rPr>
          <w:rFonts w:ascii="Simplified Arabic" w:eastAsia="Calibri" w:hAnsi="Simplified Arabic" w:cs="Simplified Arabic"/>
          <w:noProof/>
          <w:sz w:val="28"/>
          <w:szCs w:val="28"/>
          <w:rtl/>
        </w:rPr>
        <w:t>﴿</w:t>
      </w:r>
      <w:r w:rsidR="007A5B33" w:rsidRPr="00086582">
        <w:rPr>
          <w:rFonts w:ascii="Simplified Arabic" w:eastAsia="Calibri" w:hAnsi="Simplified Arabic" w:cs="Simplified Arabic" w:hint="cs"/>
          <w:b/>
          <w:bCs/>
          <w:noProof/>
          <w:sz w:val="28"/>
          <w:szCs w:val="28"/>
          <w:rtl/>
        </w:rPr>
        <w:t xml:space="preserve"> وَلاَ تُسْرِفُواْ إِنَّهُ لاَ يُحِبُّ الْمُسْرِفِينَ</w:t>
      </w:r>
      <w:r w:rsidR="00D3752C" w:rsidRPr="00086582">
        <w:rPr>
          <w:rFonts w:ascii="Simplified Arabic" w:eastAsia="Calibri" w:hAnsi="Simplified Arabic" w:cs="Simplified Arabic"/>
          <w:noProof/>
          <w:sz w:val="28"/>
          <w:szCs w:val="28"/>
          <w:rtl/>
        </w:rPr>
        <w:t>﴾</w:t>
      </w:r>
      <w:r w:rsidR="00D3752C">
        <w:rPr>
          <w:rStyle w:val="FootnoteReference"/>
          <w:rFonts w:ascii="Simplified Arabic" w:eastAsia="Calibri" w:hAnsi="Simplified Arabic" w:cs="Simplified Arabic"/>
          <w:noProof/>
          <w:sz w:val="28"/>
          <w:szCs w:val="28"/>
          <w:rtl/>
        </w:rPr>
        <w:footnoteReference w:id="1"/>
      </w:r>
      <w:r w:rsidR="00D3752C" w:rsidRPr="00086582">
        <w:rPr>
          <w:rFonts w:ascii="Simplified Arabic" w:eastAsia="Calibri" w:hAnsi="Simplified Arabic" w:cs="Simplified Arabic" w:hint="cs"/>
          <w:noProof/>
          <w:sz w:val="28"/>
          <w:szCs w:val="28"/>
          <w:rtl/>
        </w:rPr>
        <w:t>.</w:t>
      </w:r>
      <w:r w:rsidR="007A5B33" w:rsidRPr="00086582">
        <w:rPr>
          <w:rFonts w:ascii="Simplified Arabic" w:eastAsia="Calibri" w:hAnsi="Simplified Arabic" w:cs="Simplified Arabic" w:hint="cs"/>
          <w:b/>
          <w:bCs/>
          <w:noProof/>
          <w:sz w:val="28"/>
          <w:szCs w:val="28"/>
          <w:rtl/>
        </w:rPr>
        <w:t xml:space="preserve"> </w:t>
      </w:r>
    </w:p>
    <w:p w:rsidR="00E568C7" w:rsidRDefault="00D44C36" w:rsidP="00E568C7">
      <w:pPr>
        <w:bidi/>
        <w:spacing w:before="100" w:beforeAutospacing="1" w:after="100" w:afterAutospacing="1"/>
        <w:ind w:firstLine="424"/>
        <w:rPr>
          <w:rFonts w:ascii="Simplified Arabic" w:eastAsia="Calibri" w:hAnsi="Simplified Arabic" w:cs="Simplified Arabic"/>
          <w:noProof/>
          <w:sz w:val="28"/>
          <w:szCs w:val="28"/>
        </w:rPr>
      </w:pPr>
      <w:r>
        <w:rPr>
          <w:rFonts w:ascii="Simplified Arabic" w:eastAsia="Calibri" w:hAnsi="Simplified Arabic" w:cs="Simplified Arabic" w:hint="cs"/>
          <w:noProof/>
          <w:sz w:val="28"/>
          <w:szCs w:val="28"/>
          <w:rtl/>
        </w:rPr>
        <w:lastRenderedPageBreak/>
        <w:t>...........................................................................</w:t>
      </w:r>
    </w:p>
    <w:p w:rsidR="002050EC" w:rsidRDefault="002050EC" w:rsidP="00D3752C">
      <w:pPr>
        <w:pStyle w:val="NormalWeb"/>
        <w:shd w:val="clear" w:color="auto" w:fill="FFFFFF"/>
        <w:tabs>
          <w:tab w:val="left" w:pos="991"/>
        </w:tabs>
        <w:bidi/>
        <w:ind w:left="991"/>
        <w:rPr>
          <w:rFonts w:ascii="Simplified Arabic" w:hAnsi="Simplified Arabic" w:cs="Simplified Arabic"/>
          <w:b/>
          <w:bCs/>
          <w:sz w:val="28"/>
          <w:szCs w:val="28"/>
        </w:rPr>
      </w:pPr>
      <w:r>
        <w:rPr>
          <w:rFonts w:ascii="Simplified Arabic" w:hAnsi="Simplified Arabic" w:cs="Simplified Arabic"/>
          <w:b/>
          <w:bCs/>
          <w:sz w:val="28"/>
          <w:szCs w:val="28"/>
          <w:rtl/>
        </w:rPr>
        <w:t>2- حرمة التبذير:</w:t>
      </w:r>
    </w:p>
    <w:p w:rsidR="00086582" w:rsidRDefault="00D3752C" w:rsidP="00D44C36">
      <w:pPr>
        <w:pStyle w:val="NormalWeb"/>
        <w:shd w:val="clear" w:color="auto" w:fill="FFFFFF"/>
        <w:tabs>
          <w:tab w:val="left" w:pos="991"/>
        </w:tabs>
        <w:bidi/>
        <w:ind w:firstLine="424"/>
        <w:rPr>
          <w:rFonts w:ascii="Simplified Arabic" w:hAnsi="Simplified Arabic" w:cs="Simplified Arabic"/>
          <w:sz w:val="28"/>
          <w:szCs w:val="28"/>
          <w:rtl/>
        </w:rPr>
      </w:pPr>
      <w:r w:rsidRPr="00D3752C">
        <w:rPr>
          <w:rFonts w:ascii="Simplified Arabic" w:hAnsi="Simplified Arabic" w:cs="Simplified Arabic"/>
          <w:sz w:val="28"/>
          <w:szCs w:val="28"/>
          <w:rtl/>
        </w:rPr>
        <w:t>التَّبذير هو صرفُ المال فيما حرَّم الله تعالى أو صرفه بغير وجهٍ عقلائيّ</w:t>
      </w:r>
      <w:r w:rsidRPr="00C96551">
        <w:rPr>
          <w:rStyle w:val="FootnoteReference"/>
          <w:rFonts w:ascii="Simplified Arabic" w:hAnsi="Simplified Arabic" w:cs="Simplified Arabic" w:hint="cs"/>
          <w:color w:val="0070C0"/>
          <w:sz w:val="28"/>
          <w:szCs w:val="28"/>
          <w:rtl/>
        </w:rPr>
        <w:t xml:space="preserve"> </w:t>
      </w:r>
      <w:r w:rsidRPr="00C96551">
        <w:rPr>
          <w:rFonts w:ascii="Simplified Arabic" w:hAnsi="Simplified Arabic" w:cs="Simplified Arabic"/>
          <w:color w:val="0070C0"/>
          <w:sz w:val="28"/>
          <w:szCs w:val="28"/>
        </w:rPr>
        <w:t>.</w:t>
      </w:r>
      <w:r w:rsidR="002050EC">
        <w:rPr>
          <w:rFonts w:ascii="Simplified Arabic" w:hAnsi="Simplified Arabic" w:cs="Simplified Arabic" w:hint="cs"/>
          <w:sz w:val="28"/>
          <w:szCs w:val="28"/>
          <w:rtl/>
        </w:rPr>
        <w:t>قال سبحانه:</w:t>
      </w:r>
    </w:p>
    <w:p w:rsidR="00086582" w:rsidRDefault="00086582" w:rsidP="005D59A7">
      <w:pPr>
        <w:pStyle w:val="NormalWeb"/>
        <w:shd w:val="clear" w:color="auto" w:fill="FFFFFF"/>
        <w:tabs>
          <w:tab w:val="left" w:pos="991"/>
        </w:tabs>
        <w:bidi/>
        <w:ind w:firstLine="424"/>
        <w:rPr>
          <w:rFonts w:ascii="Amir" w:hAnsi="Amir" w:cs="A- Amir 1"/>
          <w:sz w:val="28"/>
          <w:szCs w:val="28"/>
          <w:rtl/>
          <w:lang w:eastAsia="ar-SA"/>
        </w:rPr>
      </w:pPr>
      <w:r>
        <w:rPr>
          <w:rFonts w:ascii="Simplified Arabic" w:hAnsi="Simplified Arabic" w:cs="Simplified Arabic" w:hint="cs"/>
          <w:sz w:val="28"/>
          <w:szCs w:val="28"/>
          <w:rtl/>
        </w:rPr>
        <w:t xml:space="preserve"> </w:t>
      </w:r>
      <w:r w:rsidR="002050EC">
        <w:rPr>
          <w:rFonts w:ascii="Simplified Arabic" w:hAnsi="Simplified Arabic" w:cs="Simplified Arabic" w:hint="cs"/>
          <w:sz w:val="28"/>
          <w:szCs w:val="28"/>
          <w:rtl/>
        </w:rPr>
        <w:t xml:space="preserve">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w:t>
      </w:r>
      <w:r w:rsidR="002050EC">
        <w:rPr>
          <w:rFonts w:ascii="Simplified Arabic" w:hAnsi="Simplified Arabic" w:cs="Simplified Arabic" w:hint="cs"/>
          <w:b/>
          <w:bCs/>
          <w:sz w:val="28"/>
          <w:szCs w:val="28"/>
          <w:rtl/>
        </w:rPr>
        <w:t>.لا تُبَذِّرْ تَبْذِيرًا، إِنَّ الْمُبَذِّرِينَ كَانُوا إِخْوَانَ الشَّيَاطِينِ وَكَانَ الشَّيْطَانُ لِرَبِّهِ كَفُورًا</w:t>
      </w:r>
      <w:r w:rsidR="005D59A7" w:rsidRPr="00086582">
        <w:rPr>
          <w:rFonts w:ascii="Simplified Arabic" w:eastAsia="Calibri" w:hAnsi="Simplified Arabic" w:cs="Simplified Arabic"/>
          <w:noProof/>
          <w:sz w:val="28"/>
          <w:szCs w:val="28"/>
          <w:rtl/>
        </w:rPr>
        <w:t>﴾</w:t>
      </w:r>
      <w:r w:rsidR="00D44C36">
        <w:rPr>
          <w:rStyle w:val="FootnoteReference"/>
          <w:rFonts w:ascii="Simplified Arabic" w:hAnsi="Simplified Arabic" w:cs="Simplified Arabic" w:hint="cs"/>
          <w:b/>
          <w:bCs/>
          <w:sz w:val="28"/>
          <w:szCs w:val="28"/>
          <w:rtl/>
        </w:rPr>
        <w:t xml:space="preserve"> </w:t>
      </w:r>
      <w:r w:rsidR="002050EC">
        <w:rPr>
          <w:rFonts w:ascii="Amir" w:hAnsi="Amir" w:cs="A- Amir 1" w:hint="cs"/>
          <w:sz w:val="28"/>
          <w:szCs w:val="28"/>
          <w:rtl/>
          <w:lang w:eastAsia="ar-SA"/>
        </w:rPr>
        <w:t xml:space="preserve">. </w:t>
      </w:r>
    </w:p>
    <w:p w:rsidR="002050EC" w:rsidRDefault="002050EC" w:rsidP="00086582">
      <w:pPr>
        <w:pStyle w:val="NormalWeb"/>
        <w:shd w:val="clear" w:color="auto" w:fill="FFFFFF"/>
        <w:tabs>
          <w:tab w:val="left" w:pos="991"/>
        </w:tabs>
        <w:bidi/>
        <w:ind w:firstLine="424"/>
        <w:rPr>
          <w:rFonts w:ascii="Simplified Arabic" w:hAnsi="Simplified Arabic" w:cs="Simplified Arabic"/>
          <w:sz w:val="28"/>
          <w:szCs w:val="28"/>
        </w:rPr>
      </w:pPr>
      <w:r>
        <w:rPr>
          <w:rFonts w:ascii="Simplified Arabic" w:hAnsi="Simplified Arabic" w:cs="Simplified Arabic"/>
          <w:sz w:val="28"/>
          <w:szCs w:val="28"/>
          <w:rtl/>
        </w:rPr>
        <w:t>إنّ الشَّيطان يضعُ الأشياء في غير مواضعها، فالمبذّر هو أخو الشيطان من هذه الجهة.</w:t>
      </w:r>
    </w:p>
    <w:p w:rsidR="002050EC" w:rsidRDefault="002050EC" w:rsidP="00D44C36">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sz w:val="28"/>
          <w:szCs w:val="28"/>
          <w:rtl/>
        </w:rPr>
        <w:t>وفي دعاء الإمام زين العابدين (عليه السلام)</w:t>
      </w:r>
      <w:r>
        <w:rPr>
          <w:rFonts w:ascii="Simplified Arabic" w:hAnsi="Simplified Arabic" w:cs="Simplified Arabic"/>
          <w:sz w:val="28"/>
          <w:szCs w:val="28"/>
        </w:rPr>
        <w:t>:</w:t>
      </w:r>
      <w:r>
        <w:rPr>
          <w:rFonts w:ascii="Simplified Arabic" w:hAnsi="Simplified Arabic" w:cs="Simplified Arabic"/>
          <w:b/>
          <w:bCs/>
          <w:sz w:val="28"/>
          <w:szCs w:val="28"/>
          <w:rtl/>
        </w:rPr>
        <w:t xml:space="preserve"> </w:t>
      </w:r>
      <w:r>
        <w:rPr>
          <w:rFonts w:ascii="Simplified Arabic" w:hAnsi="Simplified Arabic" w:cs="Simplified Arabic"/>
          <w:sz w:val="28"/>
          <w:szCs w:val="28"/>
        </w:rPr>
        <w:t>"</w:t>
      </w:r>
      <w:r>
        <w:rPr>
          <w:rFonts w:ascii="Simplified Arabic" w:hAnsi="Simplified Arabic" w:cs="Simplified Arabic"/>
          <w:b/>
          <w:bCs/>
          <w:sz w:val="28"/>
          <w:szCs w:val="28"/>
          <w:rtl/>
        </w:rPr>
        <w:t>اللّهمّ صلِّ على محمّد وآله، واحجبني عن السرف والازدياد، وقوّمني بالبذل والاقتصاد، وعلّمني حُسن التّقدير، واقبضني بلطفكَ عن التَّبذير</w:t>
      </w:r>
      <w:r w:rsidR="00D44C36">
        <w:rPr>
          <w:rFonts w:ascii="Simplified Arabic" w:hAnsi="Simplified Arabic" w:cs="Simplified Arabic" w:hint="cs"/>
          <w:sz w:val="28"/>
          <w:szCs w:val="28"/>
          <w:vertAlign w:val="superscript"/>
          <w:rtl/>
        </w:rPr>
        <w:t xml:space="preserve"> </w:t>
      </w:r>
      <w:r>
        <w:rPr>
          <w:rFonts w:ascii="Simplified Arabic" w:hAnsi="Simplified Arabic" w:cs="Simplified Arabic"/>
          <w:sz w:val="28"/>
          <w:szCs w:val="28"/>
        </w:rPr>
        <w:t>"</w:t>
      </w:r>
      <w:r>
        <w:rPr>
          <w:rFonts w:ascii="Simplified Arabic" w:hAnsi="Simplified Arabic" w:cs="Simplified Arabic"/>
          <w:sz w:val="28"/>
          <w:szCs w:val="28"/>
          <w:rtl/>
        </w:rPr>
        <w:t>.</w:t>
      </w:r>
    </w:p>
    <w:p w:rsidR="00D44C36" w:rsidRDefault="00D44C36" w:rsidP="00D44C36">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hint="cs"/>
          <w:sz w:val="28"/>
          <w:szCs w:val="28"/>
          <w:rtl/>
        </w:rPr>
        <w:t>.....................................</w:t>
      </w:r>
    </w:p>
    <w:p w:rsidR="002050EC" w:rsidRDefault="002050EC" w:rsidP="002050EC">
      <w:pPr>
        <w:pStyle w:val="NormalWeb"/>
        <w:shd w:val="clear" w:color="auto" w:fill="FFFFFF"/>
        <w:tabs>
          <w:tab w:val="left" w:pos="991"/>
        </w:tabs>
        <w:bidi/>
        <w:ind w:left="991"/>
        <w:jc w:val="both"/>
        <w:rPr>
          <w:rFonts w:ascii="Simplified Arabic" w:hAnsi="Simplified Arabic" w:cs="Simplified Arabic"/>
          <w:b/>
          <w:bCs/>
          <w:sz w:val="32"/>
          <w:szCs w:val="32"/>
          <w:rtl/>
        </w:rPr>
      </w:pPr>
      <w:r>
        <w:rPr>
          <w:rFonts w:ascii="Simplified Arabic" w:hAnsi="Simplified Arabic" w:cs="Simplified Arabic"/>
          <w:b/>
          <w:bCs/>
          <w:sz w:val="32"/>
          <w:szCs w:val="32"/>
          <w:rtl/>
        </w:rPr>
        <w:t xml:space="preserve">3. الاقتصاد والوسطيّة في الإنفاق: </w:t>
      </w:r>
    </w:p>
    <w:p w:rsidR="002050EC" w:rsidRDefault="002050EC" w:rsidP="005D59A7">
      <w:pPr>
        <w:pStyle w:val="NormalWeb"/>
        <w:shd w:val="clear" w:color="auto" w:fill="FFFFFF"/>
        <w:tabs>
          <w:tab w:val="left" w:pos="991"/>
        </w:tabs>
        <w:bidi/>
        <w:ind w:firstLine="424"/>
        <w:rPr>
          <w:rFonts w:ascii="Simplified Arabic" w:hAnsi="Simplified Arabic" w:cs="Simplified Arabic"/>
          <w:b/>
          <w:bCs/>
          <w:sz w:val="28"/>
          <w:szCs w:val="28"/>
        </w:rPr>
      </w:pPr>
      <w:r>
        <w:rPr>
          <w:rFonts w:ascii="Simplified Arabic" w:hAnsi="Simplified Arabic" w:cs="Simplified Arabic"/>
          <w:sz w:val="28"/>
          <w:szCs w:val="28"/>
          <w:rtl/>
        </w:rPr>
        <w:t>قال تعالى</w:t>
      </w:r>
      <w:r>
        <w:rPr>
          <w:rFonts w:ascii="Simplified Arabic" w:hAnsi="Simplified Arabic" w:cs="Simplified Arabic"/>
          <w:b/>
          <w:bCs/>
          <w:sz w:val="28"/>
          <w:szCs w:val="28"/>
          <w:rtl/>
        </w:rPr>
        <w:t xml:space="preserve">: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 xml:space="preserve"> </w:t>
      </w:r>
      <w:r>
        <w:rPr>
          <w:rFonts w:ascii="Simplified Arabic" w:hAnsi="Simplified Arabic" w:cs="Simplified Arabic"/>
          <w:b/>
          <w:bCs/>
          <w:sz w:val="28"/>
          <w:szCs w:val="28"/>
          <w:rtl/>
        </w:rPr>
        <w:t>وَلا تَجْعَلْ يَدَكَ مَغْلُولَةً إِلَى عُنُقِكَ وَلا تَبْسُطْهَا كُلَّ الْبَسْطِ فَتَقْعُدَ مَلُومًا مَحْسُورًا</w:t>
      </w:r>
      <w:r w:rsidR="005D59A7">
        <w:rPr>
          <w:rFonts w:ascii="Simplified Arabic" w:hAnsi="Simplified Arabic" w:cs="Simplified Arabic" w:hint="cs"/>
          <w:b/>
          <w:bCs/>
          <w:sz w:val="28"/>
          <w:szCs w:val="28"/>
          <w:rtl/>
        </w:rPr>
        <w:t xml:space="preserve"> </w:t>
      </w:r>
      <w:r w:rsidR="005D59A7" w:rsidRPr="00086582">
        <w:rPr>
          <w:rFonts w:ascii="Simplified Arabic" w:eastAsia="Calibri" w:hAnsi="Simplified Arabic" w:cs="Simplified Arabic"/>
          <w:noProof/>
          <w:sz w:val="28"/>
          <w:szCs w:val="28"/>
          <w:rtl/>
        </w:rPr>
        <w:t>﴾</w:t>
      </w:r>
      <w:r w:rsidR="00D44C36">
        <w:rPr>
          <w:rFonts w:ascii="Simplified Arabic" w:hAnsi="Simplified Arabic" w:cs="Simplified Arabic" w:hint="cs"/>
          <w:sz w:val="28"/>
          <w:szCs w:val="28"/>
          <w:vertAlign w:val="superscript"/>
          <w:rtl/>
        </w:rPr>
        <w:t xml:space="preserve"> .</w:t>
      </w:r>
    </w:p>
    <w:p w:rsidR="002050EC" w:rsidRDefault="002050EC" w:rsidP="002050EC">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sz w:val="28"/>
          <w:szCs w:val="28"/>
          <w:rtl/>
        </w:rPr>
        <w:t xml:space="preserve">أي استخدام المقدار المناسب ومراعاة الحدّ الوسط؛ حيث لا إفراط ولا تفرِيط، ولا إسراف ولا تقتير، إنَّما وسطيَّة، واعتدال، وتوازن في الحبّ، والكلام، والثَّواب، والعقاب، واستخدام المأكل، والمشرب، والملبس، ...؛ أي اقتصاد، ورُشد، وعقلانيَّة في جميع شؤون الحياة المعنويَّة، والمادّيَّة، </w:t>
      </w:r>
      <w:r>
        <w:rPr>
          <w:rFonts w:ascii="Simplified Arabic" w:hAnsi="Simplified Arabic" w:cs="Simplified Arabic"/>
          <w:sz w:val="28"/>
          <w:szCs w:val="28"/>
          <w:rtl/>
          <w:lang w:bidi="ar-LB"/>
        </w:rPr>
        <w:t>و</w:t>
      </w:r>
      <w:r>
        <w:rPr>
          <w:rFonts w:ascii="Simplified Arabic" w:hAnsi="Simplified Arabic" w:cs="Simplified Arabic"/>
          <w:sz w:val="28"/>
          <w:szCs w:val="28"/>
          <w:rtl/>
        </w:rPr>
        <w:t>حتّى العباديَّة.</w:t>
      </w:r>
    </w:p>
    <w:p w:rsidR="00D44C36" w:rsidRDefault="00D44C36" w:rsidP="00D44C36">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hint="cs"/>
          <w:sz w:val="28"/>
          <w:szCs w:val="28"/>
          <w:rtl/>
        </w:rPr>
        <w:t>.............................</w:t>
      </w:r>
    </w:p>
    <w:p w:rsidR="002050EC" w:rsidRDefault="002050EC" w:rsidP="002050EC">
      <w:pPr>
        <w:pStyle w:val="NormalWeb"/>
        <w:shd w:val="clear" w:color="auto" w:fill="FFFFFF"/>
        <w:tabs>
          <w:tab w:val="left" w:pos="991"/>
        </w:tabs>
        <w:bidi/>
        <w:ind w:left="991"/>
        <w:jc w:val="both"/>
        <w:rPr>
          <w:rFonts w:ascii="Simplified Arabic" w:hAnsi="Simplified Arabic" w:cs="Simplified Arabic"/>
          <w:sz w:val="32"/>
          <w:szCs w:val="32"/>
          <w:rtl/>
        </w:rPr>
      </w:pPr>
      <w:r>
        <w:rPr>
          <w:rFonts w:ascii="Simplified Arabic" w:hAnsi="Simplified Arabic" w:cs="Simplified Arabic"/>
          <w:sz w:val="32"/>
          <w:szCs w:val="32"/>
          <w:rtl/>
        </w:rPr>
        <w:t xml:space="preserve">4.اجتناب البُخل والتَّقتير: </w:t>
      </w:r>
    </w:p>
    <w:p w:rsidR="002050EC" w:rsidRDefault="00D44C36" w:rsidP="005D59A7">
      <w:pPr>
        <w:pStyle w:val="NormalWeb"/>
        <w:shd w:val="clear" w:color="auto" w:fill="FFFFFF"/>
        <w:tabs>
          <w:tab w:val="left" w:pos="991"/>
        </w:tabs>
        <w:bidi/>
        <w:ind w:firstLine="424"/>
        <w:jc w:val="both"/>
        <w:rPr>
          <w:rFonts w:ascii="Simplified Arabic" w:hAnsi="Simplified Arabic" w:cs="Simplified Arabic"/>
          <w:b/>
          <w:bCs/>
          <w:sz w:val="28"/>
          <w:szCs w:val="28"/>
          <w:rtl/>
        </w:rPr>
      </w:pPr>
      <w:r>
        <w:rPr>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 xml:space="preserve"> قال جلّ وعلا</w:t>
      </w:r>
      <w:r w:rsidR="002050EC">
        <w:rPr>
          <w:rFonts w:ascii="Simplified Arabic" w:hAnsi="Simplified Arabic" w:cs="Simplified Arabic"/>
          <w:b/>
          <w:bCs/>
          <w:sz w:val="28"/>
          <w:szCs w:val="28"/>
          <w:rtl/>
        </w:rPr>
        <w:t xml:space="preserve">: </w:t>
      </w:r>
      <w:r w:rsidR="005D59A7" w:rsidRPr="00086582">
        <w:rPr>
          <w:rFonts w:ascii="Simplified Arabic" w:eastAsia="Calibri" w:hAnsi="Simplified Arabic" w:cs="Simplified Arabic"/>
          <w:noProof/>
          <w:sz w:val="28"/>
          <w:szCs w:val="28"/>
          <w:rtl/>
        </w:rPr>
        <w:t>﴿</w:t>
      </w:r>
      <w:r w:rsidR="005D59A7">
        <w:rPr>
          <w:rFonts w:eastAsia="Calibri" w:hint="cs"/>
          <w:rtl/>
        </w:rPr>
        <w:t xml:space="preserve"> </w:t>
      </w:r>
      <w:r w:rsidR="002050EC">
        <w:rPr>
          <w:rFonts w:ascii="Simplified Arabic" w:hAnsi="Simplified Arabic" w:cs="Simplified Arabic"/>
          <w:b/>
          <w:bCs/>
          <w:sz w:val="28"/>
          <w:szCs w:val="28"/>
          <w:rtl/>
        </w:rPr>
        <w:t xml:space="preserve">وَلَا يَحْسَبَنَّ الَّذِينَ يَبْخَلُونَ بِمَا آتَاهُمُ اللَّهُ مِن فَضْلِهِ هُوَ خَيْرًا لَّهُم </w:t>
      </w:r>
      <w:r w:rsidR="002050EC">
        <w:rPr>
          <w:rFonts w:hint="cs"/>
          <w:b/>
          <w:bCs/>
          <w:sz w:val="28"/>
          <w:szCs w:val="28"/>
          <w:rtl/>
        </w:rPr>
        <w:t>ۖ</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بَلْ</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هُوَ</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شَرٌّ</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لّ</w:t>
      </w:r>
      <w:r w:rsidR="002050EC">
        <w:rPr>
          <w:rFonts w:ascii="Simplified Arabic" w:hAnsi="Simplified Arabic" w:cs="Simplified Arabic"/>
          <w:b/>
          <w:bCs/>
          <w:sz w:val="28"/>
          <w:szCs w:val="28"/>
          <w:rtl/>
        </w:rPr>
        <w:t>َهُمْ</w:t>
      </w:r>
      <w:r w:rsidR="002050EC">
        <w:rPr>
          <w:rFonts w:hint="cs"/>
          <w:b/>
          <w:bCs/>
          <w:sz w:val="28"/>
          <w:szCs w:val="28"/>
          <w:rtl/>
        </w:rPr>
        <w:t>ۖ</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سَيُطَوَّقُونَ</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مَا</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بَخِلُوا</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بِهِ</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يَوْمَ</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الْقِيَامَةِ</w:t>
      </w:r>
      <w:r w:rsidR="002050EC">
        <w:rPr>
          <w:rFonts w:hint="cs"/>
          <w:b/>
          <w:bCs/>
          <w:sz w:val="28"/>
          <w:szCs w:val="28"/>
          <w:rtl/>
        </w:rPr>
        <w:t>ۗ</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وَلِلَّهِ</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مِيرَاثُ</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السَّمَاوَاتِ</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وَالْأَرْضِ</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وَاللَّهُ</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بِمَا</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تَعْمَلُونَ</w:t>
      </w:r>
      <w:r w:rsidR="002050EC">
        <w:rPr>
          <w:rFonts w:ascii="Simplified Arabic" w:hAnsi="Simplified Arabic" w:cs="Simplified Arabic"/>
          <w:b/>
          <w:bCs/>
          <w:sz w:val="28"/>
          <w:szCs w:val="28"/>
          <w:rtl/>
        </w:rPr>
        <w:t xml:space="preserve"> </w:t>
      </w:r>
      <w:r w:rsidR="002050EC">
        <w:rPr>
          <w:rFonts w:ascii="Simplified Arabic" w:hAnsi="Simplified Arabic" w:cs="Simplified Arabic" w:hint="cs"/>
          <w:b/>
          <w:bCs/>
          <w:sz w:val="28"/>
          <w:szCs w:val="28"/>
          <w:rtl/>
        </w:rPr>
        <w:t>خَبِير</w:t>
      </w:r>
      <w:r w:rsidR="005D59A7" w:rsidRPr="00086582">
        <w:rPr>
          <w:rFonts w:ascii="Simplified Arabic" w:eastAsia="Calibri" w:hAnsi="Simplified Arabic" w:cs="Simplified Arabic"/>
          <w:noProof/>
          <w:sz w:val="28"/>
          <w:szCs w:val="28"/>
          <w:rtl/>
        </w:rPr>
        <w:t>﴾</w:t>
      </w:r>
      <w:r>
        <w:rPr>
          <w:rStyle w:val="FootnoteReference"/>
          <w:rFonts w:ascii="Simplified Arabic" w:hAnsi="Simplified Arabic" w:cs="Simplified Arabic" w:hint="cs"/>
          <w:b/>
          <w:bCs/>
          <w:sz w:val="28"/>
          <w:szCs w:val="28"/>
          <w:rtl/>
          <w:lang w:bidi="ar-LB"/>
        </w:rPr>
        <w:t xml:space="preserve"> </w:t>
      </w:r>
      <w:r w:rsidR="002050EC">
        <w:rPr>
          <w:rFonts w:ascii="Simplified Arabic" w:hAnsi="Simplified Arabic" w:cs="Simplified Arabic"/>
          <w:b/>
          <w:bCs/>
          <w:sz w:val="28"/>
          <w:szCs w:val="28"/>
          <w:rtl/>
          <w:lang w:bidi="ar-LB"/>
        </w:rPr>
        <w:t>.</w:t>
      </w:r>
      <w:r w:rsidR="002050EC">
        <w:rPr>
          <w:rFonts w:ascii="Simplified Arabic" w:hAnsi="Simplified Arabic" w:cs="Simplified Arabic"/>
          <w:sz w:val="28"/>
          <w:szCs w:val="28"/>
        </w:rPr>
        <w:t> </w:t>
      </w:r>
    </w:p>
    <w:p w:rsidR="005D59A7" w:rsidRDefault="002050EC" w:rsidP="00D44C36">
      <w:pPr>
        <w:pStyle w:val="NormalWeb"/>
        <w:shd w:val="clear" w:color="auto" w:fill="FFFFFF"/>
        <w:tabs>
          <w:tab w:val="left" w:pos="991"/>
        </w:tabs>
        <w:bidi/>
        <w:ind w:firstLine="424"/>
        <w:jc w:val="both"/>
        <w:rPr>
          <w:rFonts w:ascii="Simplified Arabic" w:hAnsi="Simplified Arabic" w:cs="Simplified Arabic"/>
          <w:sz w:val="28"/>
          <w:szCs w:val="28"/>
          <w:rtl/>
        </w:rPr>
      </w:pPr>
      <w:r>
        <w:rPr>
          <w:rFonts w:ascii="Simplified Arabic" w:hAnsi="Simplified Arabic" w:cs="Simplified Arabic"/>
          <w:sz w:val="28"/>
          <w:szCs w:val="28"/>
          <w:rtl/>
        </w:rPr>
        <w:t>وعن الإمام الباقر (عليه السلام)</w:t>
      </w:r>
      <w:r>
        <w:rPr>
          <w:rFonts w:ascii="Simplified Arabic" w:hAnsi="Simplified Arabic" w:cs="Simplified Arabic"/>
          <w:sz w:val="28"/>
          <w:szCs w:val="28"/>
        </w:rPr>
        <w:t> </w:t>
      </w:r>
      <w:r>
        <w:rPr>
          <w:rFonts w:ascii="Simplified Arabic" w:hAnsi="Simplified Arabic" w:cs="Simplified Arabic"/>
          <w:sz w:val="28"/>
          <w:szCs w:val="28"/>
          <w:rtl/>
        </w:rPr>
        <w:t xml:space="preserve">: </w:t>
      </w:r>
    </w:p>
    <w:p w:rsidR="002050EC" w:rsidRDefault="002050EC" w:rsidP="005D59A7">
      <w:pPr>
        <w:pStyle w:val="NormalWeb"/>
        <w:shd w:val="clear" w:color="auto" w:fill="FFFFFF"/>
        <w:tabs>
          <w:tab w:val="left" w:pos="991"/>
        </w:tabs>
        <w:bidi/>
        <w:ind w:firstLine="424"/>
        <w:jc w:val="both"/>
        <w:rPr>
          <w:rFonts w:ascii="Simplified Arabic" w:hAnsi="Simplified Arabic" w:cs="Simplified Arabic"/>
          <w:b/>
          <w:bCs/>
          <w:sz w:val="28"/>
          <w:szCs w:val="28"/>
          <w:rtl/>
          <w:lang w:bidi="ar-LB"/>
        </w:rPr>
      </w:pPr>
      <w:r>
        <w:rPr>
          <w:rFonts w:ascii="Simplified Arabic" w:hAnsi="Simplified Arabic" w:cs="Simplified Arabic"/>
          <w:sz w:val="28"/>
          <w:szCs w:val="28"/>
          <w:rtl/>
        </w:rPr>
        <w:lastRenderedPageBreak/>
        <w:t>"</w:t>
      </w:r>
      <w:r>
        <w:rPr>
          <w:rFonts w:ascii="Simplified Arabic" w:hAnsi="Simplified Arabic" w:cs="Simplified Arabic"/>
          <w:b/>
          <w:bCs/>
          <w:sz w:val="28"/>
          <w:szCs w:val="28"/>
          <w:rtl/>
        </w:rPr>
        <w:t>لا يؤمنُ رجل فيه الشحّ، والحسد، والجبن، ولا يكونُ المؤمن جبانًا، ولا حريصًا، ولا شحيحًا</w:t>
      </w:r>
      <w:r>
        <w:rPr>
          <w:rFonts w:ascii="Simplified Arabic" w:hAnsi="Simplified Arabic" w:cs="Simplified Arabic"/>
          <w:b/>
          <w:bCs/>
          <w:sz w:val="28"/>
          <w:szCs w:val="28"/>
        </w:rPr>
        <w:t>"</w:t>
      </w:r>
      <w:bookmarkStart w:id="0" w:name="6"/>
      <w:bookmarkEnd w:id="0"/>
      <w:r w:rsidR="00D44C36">
        <w:rPr>
          <w:rStyle w:val="FootnoteReference"/>
          <w:rFonts w:ascii="Simplified Arabic" w:hAnsi="Simplified Arabic" w:cs="Simplified Arabic" w:hint="cs"/>
          <w:b/>
          <w:bCs/>
          <w:sz w:val="28"/>
          <w:szCs w:val="28"/>
          <w:rtl/>
        </w:rPr>
        <w:t xml:space="preserve"> </w:t>
      </w:r>
      <w:r>
        <w:rPr>
          <w:rFonts w:ascii="Simplified Arabic" w:hAnsi="Simplified Arabic" w:cs="Simplified Arabic"/>
          <w:b/>
          <w:bCs/>
          <w:sz w:val="28"/>
          <w:szCs w:val="28"/>
        </w:rPr>
        <w:t>.</w:t>
      </w:r>
    </w:p>
    <w:p w:rsidR="002050EC" w:rsidRDefault="002050EC" w:rsidP="00D44C36">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sz w:val="28"/>
          <w:szCs w:val="28"/>
          <w:rtl/>
        </w:rPr>
        <w:t>فالشحّ يُخرج الإنسان عن الإيمان من خلال إدخاله في المخالفات الشرعيَّة المتعدّدة</w:t>
      </w:r>
      <w:r>
        <w:rPr>
          <w:rFonts w:ascii="Simplified Arabic" w:hAnsi="Simplified Arabic" w:cs="Simplified Arabic"/>
          <w:sz w:val="28"/>
          <w:szCs w:val="28"/>
          <w:rtl/>
          <w:lang w:bidi="ar-LB"/>
        </w:rPr>
        <w:t>،</w:t>
      </w:r>
      <w:r>
        <w:rPr>
          <w:rFonts w:ascii="Simplified Arabic" w:hAnsi="Simplified Arabic" w:cs="Simplified Arabic"/>
          <w:sz w:val="28"/>
          <w:szCs w:val="28"/>
          <w:rtl/>
        </w:rPr>
        <w:t xml:space="preserve"> ويجعله فاسقًا أو جاحدًا. </w:t>
      </w:r>
      <w:r w:rsidR="00D44C36">
        <w:rPr>
          <w:rFonts w:ascii="Simplified Arabic" w:hAnsi="Simplified Arabic" w:cs="Simplified Arabic" w:hint="cs"/>
          <w:sz w:val="28"/>
          <w:szCs w:val="28"/>
          <w:rtl/>
        </w:rPr>
        <w:t xml:space="preserve"> </w:t>
      </w:r>
    </w:p>
    <w:p w:rsidR="00D44C36" w:rsidRDefault="00D44C36" w:rsidP="00D44C36">
      <w:pPr>
        <w:pStyle w:val="NormalWeb"/>
        <w:shd w:val="clear" w:color="auto" w:fill="FFFFFF"/>
        <w:tabs>
          <w:tab w:val="left" w:pos="991"/>
        </w:tabs>
        <w:bidi/>
        <w:ind w:firstLine="424"/>
        <w:rPr>
          <w:rFonts w:ascii="Simplified Arabic" w:hAnsi="Simplified Arabic" w:cs="Simplified Arabic"/>
          <w:sz w:val="28"/>
          <w:szCs w:val="28"/>
          <w:rtl/>
          <w:lang w:bidi="ar-LB"/>
        </w:rPr>
      </w:pPr>
      <w:r>
        <w:rPr>
          <w:rFonts w:ascii="Simplified Arabic" w:hAnsi="Simplified Arabic" w:cs="Simplified Arabic" w:hint="cs"/>
          <w:sz w:val="28"/>
          <w:szCs w:val="28"/>
          <w:rtl/>
        </w:rPr>
        <w:t>.....................................</w:t>
      </w:r>
    </w:p>
    <w:p w:rsidR="002050EC" w:rsidRDefault="002050EC" w:rsidP="002050EC">
      <w:pPr>
        <w:pStyle w:val="NormalWeb"/>
        <w:shd w:val="clear" w:color="auto" w:fill="FFFFFF"/>
        <w:tabs>
          <w:tab w:val="left" w:pos="991"/>
        </w:tabs>
        <w:bidi/>
        <w:ind w:left="991"/>
        <w:jc w:val="both"/>
        <w:rPr>
          <w:rFonts w:ascii="Simplified Arabic" w:hAnsi="Simplified Arabic" w:cs="Simplified Arabic"/>
          <w:sz w:val="32"/>
          <w:szCs w:val="32"/>
          <w:rtl/>
        </w:rPr>
      </w:pPr>
      <w:r>
        <w:rPr>
          <w:rFonts w:ascii="Simplified Arabic" w:hAnsi="Simplified Arabic" w:cs="Simplified Arabic"/>
          <w:sz w:val="32"/>
          <w:szCs w:val="32"/>
          <w:rtl/>
        </w:rPr>
        <w:t>5.الإنفاق في سبيل الله:</w:t>
      </w:r>
    </w:p>
    <w:p w:rsidR="002050EC" w:rsidRDefault="002050EC" w:rsidP="005D59A7">
      <w:pPr>
        <w:pStyle w:val="NormalWeb"/>
        <w:tabs>
          <w:tab w:val="left" w:pos="991"/>
        </w:tabs>
        <w:bidi/>
        <w:ind w:firstLine="424"/>
        <w:rPr>
          <w:rFonts w:ascii="Simplified Arabic" w:hAnsi="Simplified Arabic" w:cs="Simplified Arabic"/>
          <w:sz w:val="28"/>
          <w:szCs w:val="28"/>
        </w:rPr>
      </w:pPr>
      <w:r>
        <w:rPr>
          <w:rFonts w:ascii="Simplified Arabic" w:hAnsi="Simplified Arabic" w:cs="Simplified Arabic"/>
          <w:sz w:val="28"/>
          <w:szCs w:val="28"/>
          <w:rtl/>
        </w:rPr>
        <w:t xml:space="preserve">قال تعالى: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 xml:space="preserve"> </w:t>
      </w:r>
      <w:r>
        <w:rPr>
          <w:rFonts w:ascii="Simplified Arabic" w:hAnsi="Simplified Arabic" w:cs="Simplified Arabic"/>
          <w:b/>
          <w:bCs/>
          <w:sz w:val="28"/>
          <w:szCs w:val="28"/>
          <w:rtl/>
        </w:rPr>
        <w:t>لن تَنَالُواْ الْبِرَّ حَتَّى تُنفِقُواْ مِمَّا تُحِبُّونَ وَمَا تُنفِقُواْ مِن شَيْءٍ فَإِنَّ اللّهَ بِهِ عَلِيم</w:t>
      </w:r>
      <w:r w:rsidR="005D59A7" w:rsidRPr="00086582">
        <w:rPr>
          <w:rFonts w:ascii="Simplified Arabic" w:eastAsia="Calibri" w:hAnsi="Simplified Arabic" w:cs="Simplified Arabic"/>
          <w:noProof/>
          <w:sz w:val="28"/>
          <w:szCs w:val="28"/>
          <w:rtl/>
        </w:rPr>
        <w:t>﴾</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2050EC" w:rsidRDefault="002050EC" w:rsidP="002050EC">
      <w:pPr>
        <w:pStyle w:val="NormalWeb"/>
        <w:shd w:val="clear" w:color="auto" w:fill="FFFFFF"/>
        <w:tabs>
          <w:tab w:val="left" w:pos="991"/>
        </w:tabs>
        <w:bidi/>
        <w:ind w:firstLine="424"/>
        <w:rPr>
          <w:rFonts w:ascii="Simplified Arabic" w:hAnsi="Simplified Arabic" w:cs="Simplified Arabic"/>
          <w:sz w:val="28"/>
          <w:szCs w:val="28"/>
          <w:rtl/>
        </w:rPr>
      </w:pPr>
      <w:r>
        <w:rPr>
          <w:rFonts w:ascii="Simplified Arabic" w:hAnsi="Simplified Arabic" w:cs="Simplified Arabic"/>
          <w:sz w:val="28"/>
          <w:szCs w:val="28"/>
          <w:rtl/>
        </w:rPr>
        <w:t>من مقوّمات الشخصيَّة المؤمنة الصادقة الإنفاق في سبيل الله والسَّخاء.</w:t>
      </w:r>
      <w:r>
        <w:rPr>
          <w:rFonts w:ascii="Simplified Arabic" w:hAnsi="Simplified Arabic" w:cs="Simplified Arabic"/>
          <w:sz w:val="28"/>
          <w:szCs w:val="28"/>
        </w:rPr>
        <w:t xml:space="preserve"> </w:t>
      </w:r>
      <w:r>
        <w:rPr>
          <w:rFonts w:ascii="Simplified Arabic" w:hAnsi="Simplified Arabic" w:cs="Simplified Arabic"/>
          <w:sz w:val="28"/>
          <w:szCs w:val="28"/>
          <w:rtl/>
        </w:rPr>
        <w:t>وقد حثَّ الإسلام على إعطاء كلّ ذي حقٍّ حقّه، وأكَّد على مبدأ الإنفاق الواجب والمستحبّ والمباح.</w:t>
      </w:r>
    </w:p>
    <w:p w:rsidR="00086582" w:rsidRDefault="002050EC" w:rsidP="009D4CFF">
      <w:pPr>
        <w:pStyle w:val="NormalWeb"/>
        <w:shd w:val="clear" w:color="auto" w:fill="FFFFFF"/>
        <w:tabs>
          <w:tab w:val="left" w:pos="708"/>
        </w:tabs>
        <w:bidi/>
        <w:ind w:firstLine="424"/>
        <w:rPr>
          <w:rFonts w:ascii="Simplified Arabic" w:hAnsi="Simplified Arabic" w:cs="Simplified Arabic"/>
          <w:sz w:val="28"/>
          <w:szCs w:val="28"/>
          <w:rtl/>
        </w:rPr>
      </w:pPr>
      <w:r>
        <w:rPr>
          <w:rFonts w:ascii="Simplified Arabic" w:hAnsi="Simplified Arabic" w:cs="Simplified Arabic"/>
          <w:sz w:val="28"/>
          <w:szCs w:val="28"/>
          <w:rtl/>
        </w:rPr>
        <w:t xml:space="preserve">  </w:t>
      </w:r>
      <w:r>
        <w:rPr>
          <w:rFonts w:ascii="Simplified Arabic" w:hAnsi="Simplified Arabic" w:cs="Simplified Arabic" w:hint="cs"/>
          <w:sz w:val="28"/>
          <w:szCs w:val="28"/>
          <w:rtl/>
        </w:rPr>
        <w:t>فعن رسول الله (صلّى الله عليه وآله)</w:t>
      </w:r>
      <w:r>
        <w:rPr>
          <w:rFonts w:ascii="Simplified Arabic" w:hAnsi="Simplified Arabic" w:cs="Simplified Arabic" w:hint="cs"/>
          <w:b/>
          <w:bCs/>
          <w:sz w:val="28"/>
          <w:szCs w:val="28"/>
          <w:rtl/>
        </w:rPr>
        <w:t>: "لا خير في السرف، ولا سرف في الخير"</w:t>
      </w:r>
      <w:r w:rsidR="009D4CFF">
        <w:rPr>
          <w:rStyle w:val="FootnoteReference"/>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w:t>
      </w:r>
      <w:r>
        <w:rPr>
          <w:rFonts w:ascii="Simplified Arabic" w:hAnsi="Simplified Arabic" w:cs="Simplified Arabic" w:hint="cs"/>
          <w:sz w:val="28"/>
          <w:szCs w:val="28"/>
          <w:rtl/>
        </w:rPr>
        <w:t xml:space="preserve"> </w:t>
      </w:r>
    </w:p>
    <w:p w:rsidR="002050EC" w:rsidRDefault="002050EC" w:rsidP="00086582">
      <w:pPr>
        <w:pStyle w:val="NormalWeb"/>
        <w:shd w:val="clear" w:color="auto" w:fill="FFFFFF"/>
        <w:tabs>
          <w:tab w:val="left" w:pos="708"/>
        </w:tabs>
        <w:bidi/>
        <w:ind w:firstLine="424"/>
        <w:rPr>
          <w:rFonts w:ascii="Simplified Arabic" w:hAnsi="Simplified Arabic" w:cs="Simplified Arabic"/>
          <w:sz w:val="28"/>
          <w:szCs w:val="28"/>
          <w:rtl/>
        </w:rPr>
      </w:pPr>
      <w:r>
        <w:rPr>
          <w:rFonts w:ascii="Simplified Arabic" w:hAnsi="Simplified Arabic" w:cs="Simplified Arabic" w:hint="cs"/>
          <w:sz w:val="28"/>
          <w:szCs w:val="28"/>
          <w:rtl/>
        </w:rPr>
        <w:t>أي إنَّ الإسراف منهيٌّ عنه؛ لأنَّ فيه تضييعًا للمال، وهو من مصاديق الباطل. أمَّا إذا كان إنفاق الإنسان ماله حيثُ طاعة الله، وحيثُ وجوه الخير، وما أمر الله به، فهو من المعروف، ولا يُعدُّ إسرافًا، ولو كان كثيرًا.</w:t>
      </w:r>
    </w:p>
    <w:p w:rsidR="00D44C36" w:rsidRDefault="00D44C36" w:rsidP="00D44C36">
      <w:pPr>
        <w:pStyle w:val="NormalWeb"/>
        <w:shd w:val="clear" w:color="auto" w:fill="FFFFFF"/>
        <w:tabs>
          <w:tab w:val="left" w:pos="708"/>
        </w:tabs>
        <w:bidi/>
        <w:ind w:firstLine="424"/>
        <w:rPr>
          <w:rFonts w:ascii="Simplified Arabic" w:hAnsi="Simplified Arabic" w:cs="Simplified Arabic"/>
          <w:sz w:val="28"/>
          <w:szCs w:val="28"/>
          <w:rtl/>
        </w:rPr>
      </w:pPr>
    </w:p>
    <w:p w:rsidR="00D44C36" w:rsidRDefault="00D44C36" w:rsidP="00D44C36">
      <w:pPr>
        <w:pStyle w:val="NormalWeb"/>
        <w:shd w:val="clear" w:color="auto" w:fill="FFFFFF"/>
        <w:tabs>
          <w:tab w:val="left" w:pos="708"/>
        </w:tabs>
        <w:bidi/>
        <w:ind w:firstLine="424"/>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2050EC">
      <w:pPr>
        <w:pStyle w:val="Heading1"/>
        <w:rPr>
          <w:rtl/>
        </w:rPr>
      </w:pPr>
      <w:r>
        <w:rPr>
          <w:rFonts w:hint="cs"/>
          <w:rtl/>
        </w:rPr>
        <w:t xml:space="preserve">  أهمّيَّة ترشيد الاستهلاك.</w:t>
      </w:r>
    </w:p>
    <w:p w:rsidR="002050EC" w:rsidRDefault="00C96551" w:rsidP="002050EC">
      <w:pPr>
        <w:tabs>
          <w:tab w:val="left" w:leader="dot" w:pos="9785"/>
        </w:tabs>
        <w:bidi/>
        <w:ind w:left="850"/>
        <w:jc w:val="both"/>
        <w:rPr>
          <w:rFonts w:cs="A- Amir 1"/>
          <w:b/>
          <w:bCs/>
          <w:sz w:val="32"/>
          <w:szCs w:val="32"/>
          <w:rtl/>
        </w:rPr>
      </w:pPr>
      <w:r>
        <w:rPr>
          <w:rFonts w:cs="A- Amir 2" w:hint="cs"/>
          <w:b/>
          <w:bCs/>
          <w:sz w:val="32"/>
          <w:szCs w:val="32"/>
          <w:rtl/>
        </w:rPr>
        <w:t xml:space="preserve"> </w:t>
      </w:r>
    </w:p>
    <w:p w:rsidR="00D44C36" w:rsidRPr="00F553F1" w:rsidRDefault="00EB65F5" w:rsidP="00F553F1">
      <w:pPr>
        <w:bidi/>
        <w:ind w:left="1080"/>
        <w:rPr>
          <w:rFonts w:ascii="Simplified Arabic" w:hAnsi="Simplified Arabic" w:cs="Simplified Arabic"/>
          <w:sz w:val="28"/>
          <w:szCs w:val="28"/>
        </w:rPr>
      </w:pPr>
      <w:r>
        <w:rPr>
          <w:rFonts w:ascii="Simplified Arabic" w:hAnsi="Simplified Arabic" w:cs="Simplified Arabic" w:hint="cs"/>
          <w:sz w:val="28"/>
          <w:szCs w:val="28"/>
          <w:rtl/>
        </w:rPr>
        <w:t>ما هي أهميّة</w:t>
      </w:r>
      <w:r w:rsidR="002050EC" w:rsidRPr="00F553F1">
        <w:rPr>
          <w:rFonts w:ascii="Simplified Arabic" w:hAnsi="Simplified Arabic" w:cs="Simplified Arabic" w:hint="cs"/>
          <w:sz w:val="28"/>
          <w:szCs w:val="28"/>
          <w:rtl/>
        </w:rPr>
        <w:t xml:space="preserve"> ترشيد الاستهلاك؟ </w:t>
      </w:r>
    </w:p>
    <w:p w:rsidR="002050EC" w:rsidRPr="00F553F1" w:rsidRDefault="002050EC" w:rsidP="00F553F1">
      <w:pPr>
        <w:bidi/>
        <w:ind w:left="1080"/>
        <w:rPr>
          <w:rFonts w:ascii="Simplified Arabic" w:hAnsi="Simplified Arabic" w:cs="Simplified Arabic"/>
          <w:sz w:val="28"/>
          <w:szCs w:val="28"/>
        </w:rPr>
      </w:pPr>
      <w:r w:rsidRPr="00F553F1">
        <w:rPr>
          <w:rFonts w:ascii="Simplified Arabic" w:hAnsi="Simplified Arabic" w:cs="Simplified Arabic" w:hint="cs"/>
          <w:sz w:val="28"/>
          <w:szCs w:val="28"/>
          <w:rtl/>
        </w:rPr>
        <w:t xml:space="preserve">هل أهميّتهُ تقتصرُ علينا كأفراد؟ </w:t>
      </w:r>
    </w:p>
    <w:p w:rsidR="002050EC" w:rsidRDefault="002050EC" w:rsidP="00C96551">
      <w:pPr>
        <w:pStyle w:val="ListParagraph"/>
        <w:bidi/>
        <w:ind w:left="1440"/>
        <w:rPr>
          <w:rFonts w:ascii="Simplified Arabic" w:hAnsi="Simplified Arabic" w:cs="Simplified Arabic"/>
          <w:sz w:val="28"/>
          <w:szCs w:val="28"/>
        </w:rPr>
      </w:pPr>
    </w:p>
    <w:p w:rsidR="002050EC" w:rsidRDefault="002050EC" w:rsidP="002050EC">
      <w:pPr>
        <w:pStyle w:val="Heading1"/>
        <w:rPr>
          <w:rtl/>
        </w:rPr>
      </w:pPr>
      <w:r>
        <w:rPr>
          <w:rFonts w:hint="cs"/>
          <w:rtl/>
        </w:rPr>
        <w:lastRenderedPageBreak/>
        <w:t>أهمّيَّة ترشيد الاستهلاك.</w:t>
      </w:r>
    </w:p>
    <w:p w:rsidR="00D44C36" w:rsidRDefault="00D44C36" w:rsidP="002050EC">
      <w:pPr>
        <w:bidi/>
        <w:spacing w:before="100" w:beforeAutospacing="1" w:after="100" w:afterAutospacing="1"/>
        <w:ind w:firstLine="424"/>
        <w:rPr>
          <w:rFonts w:cs="A- Amir 1"/>
          <w:b/>
          <w:bCs/>
          <w:sz w:val="32"/>
          <w:szCs w:val="32"/>
          <w:rtl/>
        </w:rPr>
      </w:pPr>
      <w:r>
        <w:rPr>
          <w:rFonts w:ascii="Simplified Arabic" w:hAnsi="Simplified Arabic" w:cs="Simplified Arabic" w:hint="cs"/>
          <w:sz w:val="28"/>
          <w:szCs w:val="28"/>
          <w:rtl/>
        </w:rPr>
        <w:t xml:space="preserve"> </w:t>
      </w:r>
    </w:p>
    <w:tbl>
      <w:tblPr>
        <w:tblStyle w:val="TableGrid"/>
        <w:bidiVisual/>
        <w:tblW w:w="0" w:type="auto"/>
        <w:tblLook w:val="04A0" w:firstRow="1" w:lastRow="0" w:firstColumn="1" w:lastColumn="0" w:noHBand="0" w:noVBand="1"/>
      </w:tblPr>
      <w:tblGrid>
        <w:gridCol w:w="1368"/>
        <w:gridCol w:w="1368"/>
        <w:gridCol w:w="1368"/>
        <w:gridCol w:w="1368"/>
        <w:gridCol w:w="1368"/>
        <w:gridCol w:w="1368"/>
        <w:gridCol w:w="1368"/>
      </w:tblGrid>
      <w:tr w:rsidR="00D44C36" w:rsidTr="00D44C36">
        <w:tc>
          <w:tcPr>
            <w:tcW w:w="1368" w:type="dxa"/>
          </w:tcPr>
          <w:p w:rsidR="00D44C36" w:rsidRDefault="00D44C36" w:rsidP="002050EC">
            <w:pPr>
              <w:bidi/>
              <w:spacing w:before="100" w:beforeAutospacing="1" w:after="100" w:afterAutospacing="1"/>
              <w:rPr>
                <w:rFonts w:cs="A- Amir 1"/>
                <w:b/>
                <w:bCs/>
                <w:sz w:val="32"/>
                <w:szCs w:val="32"/>
                <w:rtl/>
              </w:rPr>
            </w:pPr>
            <w:r>
              <w:rPr>
                <w:rFonts w:ascii="Simplified Arabic" w:hAnsi="Simplified Arabic" w:cs="Simplified Arabic"/>
                <w:b/>
                <w:bCs/>
                <w:sz w:val="28"/>
                <w:szCs w:val="28"/>
                <w:rtl/>
              </w:rPr>
              <w:t>العبادة والطاعة</w:t>
            </w:r>
          </w:p>
        </w:tc>
        <w:tc>
          <w:tcPr>
            <w:tcW w:w="1368" w:type="dxa"/>
          </w:tcPr>
          <w:p w:rsidR="00D44C36" w:rsidRDefault="00D44C36" w:rsidP="002050EC">
            <w:pPr>
              <w:bidi/>
              <w:spacing w:before="100" w:beforeAutospacing="1" w:after="100" w:afterAutospacing="1"/>
              <w:rPr>
                <w:rFonts w:cs="A- Amir 1"/>
                <w:b/>
                <w:bCs/>
                <w:sz w:val="32"/>
                <w:szCs w:val="32"/>
                <w:rtl/>
              </w:rPr>
            </w:pPr>
            <w:r>
              <w:rPr>
                <w:rFonts w:ascii="Simplified Arabic" w:hAnsi="Simplified Arabic" w:cs="Simplified Arabic"/>
                <w:sz w:val="28"/>
                <w:szCs w:val="28"/>
                <w:rtl/>
              </w:rPr>
              <w:t>استمرار للحياة</w:t>
            </w:r>
          </w:p>
        </w:tc>
        <w:tc>
          <w:tcPr>
            <w:tcW w:w="1368" w:type="dxa"/>
          </w:tcPr>
          <w:p w:rsidR="00D44C36" w:rsidRDefault="00D44C36" w:rsidP="002050EC">
            <w:pPr>
              <w:bidi/>
              <w:spacing w:before="100" w:beforeAutospacing="1" w:after="100" w:afterAutospacing="1"/>
              <w:rPr>
                <w:rFonts w:cs="A- Amir 1"/>
                <w:b/>
                <w:bCs/>
                <w:sz w:val="32"/>
                <w:szCs w:val="32"/>
                <w:rtl/>
              </w:rPr>
            </w:pPr>
            <w:r>
              <w:rPr>
                <w:rFonts w:ascii="Simplified Arabic" w:hAnsi="Simplified Arabic" w:cs="Simplified Arabic"/>
                <w:sz w:val="28"/>
                <w:szCs w:val="28"/>
                <w:rtl/>
              </w:rPr>
              <w:t>قوَّة اقتصاديَّة</w:t>
            </w:r>
          </w:p>
        </w:tc>
        <w:tc>
          <w:tcPr>
            <w:tcW w:w="1368" w:type="dxa"/>
          </w:tcPr>
          <w:p w:rsidR="00D44C36" w:rsidRDefault="00D44C36" w:rsidP="002050EC">
            <w:pPr>
              <w:bidi/>
              <w:spacing w:before="100" w:beforeAutospacing="1" w:after="100" w:afterAutospacing="1"/>
              <w:rPr>
                <w:rFonts w:cs="A- Amir 1"/>
                <w:b/>
                <w:bCs/>
                <w:sz w:val="32"/>
                <w:szCs w:val="32"/>
                <w:rtl/>
              </w:rPr>
            </w:pPr>
            <w:r>
              <w:rPr>
                <w:rFonts w:ascii="Simplified Arabic" w:hAnsi="Simplified Arabic" w:cs="Simplified Arabic"/>
                <w:sz w:val="28"/>
                <w:szCs w:val="28"/>
                <w:rtl/>
              </w:rPr>
              <w:t>من أخلاقيَّات المؤمن</w:t>
            </w:r>
          </w:p>
        </w:tc>
        <w:tc>
          <w:tcPr>
            <w:tcW w:w="1368" w:type="dxa"/>
          </w:tcPr>
          <w:p w:rsidR="00D44C36" w:rsidRDefault="009D4CFF" w:rsidP="002050EC">
            <w:pPr>
              <w:bidi/>
              <w:spacing w:before="100" w:beforeAutospacing="1" w:after="100" w:afterAutospacing="1"/>
              <w:rPr>
                <w:rFonts w:cs="A- Amir 1"/>
                <w:b/>
                <w:bCs/>
                <w:sz w:val="32"/>
                <w:szCs w:val="32"/>
                <w:rtl/>
              </w:rPr>
            </w:pPr>
            <w:r>
              <w:rPr>
                <w:rFonts w:ascii="Simplified Arabic" w:hAnsi="Simplified Arabic" w:cs="Simplified Arabic"/>
                <w:sz w:val="28"/>
                <w:szCs w:val="28"/>
                <w:rtl/>
              </w:rPr>
              <w:t>أمان من الفقر وتبعاته</w:t>
            </w:r>
          </w:p>
        </w:tc>
        <w:tc>
          <w:tcPr>
            <w:tcW w:w="1368" w:type="dxa"/>
          </w:tcPr>
          <w:p w:rsidR="00D44C36" w:rsidRPr="00C96551" w:rsidRDefault="00D3752C" w:rsidP="002050EC">
            <w:pPr>
              <w:bidi/>
              <w:spacing w:before="100" w:beforeAutospacing="1" w:after="100" w:afterAutospacing="1"/>
              <w:rPr>
                <w:rFonts w:cs="A- Amir 1"/>
                <w:b/>
                <w:bCs/>
                <w:color w:val="FF0000"/>
                <w:sz w:val="32"/>
                <w:szCs w:val="32"/>
                <w:rtl/>
              </w:rPr>
            </w:pPr>
            <w:r w:rsidRPr="00D3752C">
              <w:rPr>
                <w:rFonts w:ascii="Simplified Arabic" w:hAnsi="Simplified Arabic" w:cs="Simplified Arabic" w:hint="cs"/>
                <w:sz w:val="28"/>
                <w:szCs w:val="28"/>
                <w:rtl/>
              </w:rPr>
              <w:t>كسب القيم السليمة</w:t>
            </w:r>
          </w:p>
        </w:tc>
        <w:tc>
          <w:tcPr>
            <w:tcW w:w="1368" w:type="dxa"/>
          </w:tcPr>
          <w:p w:rsidR="00D44C36" w:rsidRDefault="009D4CFF" w:rsidP="002050EC">
            <w:pPr>
              <w:bidi/>
              <w:spacing w:before="100" w:beforeAutospacing="1" w:after="100" w:afterAutospacing="1"/>
              <w:rPr>
                <w:rFonts w:cs="A- Amir 1"/>
                <w:b/>
                <w:bCs/>
                <w:sz w:val="32"/>
                <w:szCs w:val="32"/>
                <w:rtl/>
              </w:rPr>
            </w:pPr>
            <w:r>
              <w:rPr>
                <w:rFonts w:ascii="Simplified Arabic" w:hAnsi="Simplified Arabic" w:cs="Simplified Arabic"/>
                <w:sz w:val="28"/>
                <w:szCs w:val="28"/>
                <w:rtl/>
              </w:rPr>
              <w:t>الاكتفاء الذَّاتيّ</w:t>
            </w:r>
          </w:p>
        </w:tc>
      </w:tr>
    </w:tbl>
    <w:p w:rsidR="002050EC" w:rsidRDefault="002050EC" w:rsidP="002050EC">
      <w:pPr>
        <w:bidi/>
        <w:spacing w:before="100" w:beforeAutospacing="1" w:after="100" w:afterAutospacing="1"/>
        <w:ind w:firstLine="424"/>
        <w:rPr>
          <w:rFonts w:cs="A- Amir 1"/>
          <w:b/>
          <w:bCs/>
          <w:sz w:val="32"/>
          <w:szCs w:val="32"/>
          <w:rtl/>
        </w:rPr>
      </w:pPr>
    </w:p>
    <w:p w:rsidR="00086582" w:rsidRPr="00086582" w:rsidRDefault="002050EC" w:rsidP="009D4CFF">
      <w:pPr>
        <w:numPr>
          <w:ilvl w:val="0"/>
          <w:numId w:val="5"/>
        </w:numPr>
        <w:tabs>
          <w:tab w:val="left" w:pos="48"/>
          <w:tab w:val="left" w:pos="850"/>
        </w:tabs>
        <w:bidi/>
        <w:spacing w:before="100" w:beforeAutospacing="1" w:after="100" w:afterAutospacing="1" w:line="276" w:lineRule="auto"/>
        <w:rPr>
          <w:rFonts w:ascii="Simplified Arabic" w:hAnsi="Simplified Arabic" w:cs="Simplified Arabic"/>
          <w:sz w:val="28"/>
          <w:szCs w:val="28"/>
        </w:rPr>
      </w:pPr>
      <w:r>
        <w:rPr>
          <w:rFonts w:ascii="Simplified Arabic" w:hAnsi="Simplified Arabic" w:cs="Simplified Arabic"/>
          <w:b/>
          <w:bCs/>
          <w:sz w:val="28"/>
          <w:szCs w:val="28"/>
          <w:rtl/>
        </w:rPr>
        <w:t>العبادة والطاعة:</w:t>
      </w:r>
      <w:r>
        <w:rPr>
          <w:rFonts w:ascii="Simplified Arabic" w:hAnsi="Simplified Arabic" w:cs="Simplified Arabic"/>
          <w:sz w:val="28"/>
          <w:szCs w:val="28"/>
          <w:rtl/>
        </w:rPr>
        <w:t xml:space="preserve"> إنَّه أمر عباديّ وطاعة لله عزَّ وجل؛ فكما أمرنا بالعبادات الشرعيَّة والمعاملات، كذلك أمرنا تعالى بالتَّرشيد في الاستهلاك، فينبغي الالتزام بالضوابط الإلهيَّة لحسن الإنفاق دون إسراف أو تبذير. قال تعالى</w:t>
      </w:r>
      <w:r>
        <w:rPr>
          <w:rFonts w:ascii="Simplified Arabic" w:hAnsi="Simplified Arabic" w:cs="Simplified Arabic"/>
          <w:b/>
          <w:bCs/>
          <w:sz w:val="28"/>
          <w:szCs w:val="28"/>
          <w:rtl/>
        </w:rPr>
        <w:t>:</w:t>
      </w:r>
    </w:p>
    <w:p w:rsidR="00086582" w:rsidRDefault="00086582" w:rsidP="005D59A7">
      <w:pPr>
        <w:tabs>
          <w:tab w:val="left" w:pos="48"/>
          <w:tab w:val="left" w:pos="850"/>
        </w:tabs>
        <w:bidi/>
        <w:spacing w:before="100" w:beforeAutospacing="1" w:after="100" w:afterAutospacing="1" w:line="276" w:lineRule="auto"/>
        <w:ind w:left="1068"/>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2050EC">
        <w:rPr>
          <w:rFonts w:ascii="Simplified Arabic" w:hAnsi="Simplified Arabic" w:cs="Simplified Arabic"/>
          <w:b/>
          <w:bCs/>
          <w:sz w:val="28"/>
          <w:szCs w:val="28"/>
          <w:rtl/>
        </w:rPr>
        <w:t xml:space="preserve"> </w:t>
      </w:r>
      <w:r w:rsidR="005D59A7" w:rsidRPr="00086582">
        <w:rPr>
          <w:rFonts w:ascii="Simplified Arabic" w:eastAsia="Calibri" w:hAnsi="Simplified Arabic" w:cs="Simplified Arabic"/>
          <w:noProof/>
          <w:sz w:val="28"/>
          <w:szCs w:val="28"/>
          <w:rtl/>
        </w:rPr>
        <w:t>﴿</w:t>
      </w:r>
      <w:r w:rsidR="002050EC">
        <w:rPr>
          <w:rFonts w:ascii="Simplified Arabic" w:hAnsi="Simplified Arabic" w:cs="Simplified Arabic"/>
          <w:b/>
          <w:bCs/>
          <w:sz w:val="28"/>
          <w:szCs w:val="28"/>
          <w:rtl/>
        </w:rPr>
        <w:t>وكُلُوا وَاشْرَبُوا وَلاَ تُسْرِفُوا إِنَّهُ لاَ يُحِبُّ الْمُسْرِفِينَ</w:t>
      </w:r>
      <w:r w:rsidR="005D59A7" w:rsidRPr="00086582">
        <w:rPr>
          <w:rFonts w:ascii="Simplified Arabic" w:eastAsia="Calibri" w:hAnsi="Simplified Arabic" w:cs="Simplified Arabic"/>
          <w:noProof/>
          <w:sz w:val="28"/>
          <w:szCs w:val="28"/>
          <w:rtl/>
        </w:rPr>
        <w:t>﴾</w:t>
      </w:r>
      <w:r w:rsidR="009D4CFF">
        <w:rPr>
          <w:rFonts w:ascii="Simplified Arabic" w:hAnsi="Simplified Arabic" w:cs="Simplified Arabic" w:hint="cs"/>
          <w:sz w:val="28"/>
          <w:szCs w:val="28"/>
          <w:vertAlign w:val="superscript"/>
          <w:rtl/>
        </w:rPr>
        <w:t xml:space="preserve"> </w:t>
      </w:r>
    </w:p>
    <w:p w:rsidR="002050EC" w:rsidRDefault="00086582" w:rsidP="00086582">
      <w:pPr>
        <w:tabs>
          <w:tab w:val="left" w:pos="48"/>
          <w:tab w:val="left" w:pos="850"/>
        </w:tabs>
        <w:bidi/>
        <w:spacing w:before="100" w:beforeAutospacing="1" w:after="100" w:afterAutospacing="1"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 xml:space="preserve"> وعن الإمام جعفر الصادق (ع): "من الدّين التَّدبير في المعيشَة"</w:t>
      </w:r>
      <w:r w:rsidR="009D4CFF">
        <w:rPr>
          <w:rStyle w:val="FootnoteReference"/>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 xml:space="preserve">. </w:t>
      </w:r>
    </w:p>
    <w:p w:rsidR="00D44C36" w:rsidRDefault="00D44C36" w:rsidP="00D44C36">
      <w:pPr>
        <w:tabs>
          <w:tab w:val="left" w:pos="48"/>
          <w:tab w:val="left" w:pos="850"/>
        </w:tabs>
        <w:bidi/>
        <w:spacing w:before="100" w:beforeAutospacing="1" w:after="100" w:afterAutospacing="1" w:line="276" w:lineRule="auto"/>
        <w:ind w:left="1068"/>
        <w:rPr>
          <w:rFonts w:ascii="Simplified Arabic" w:hAnsi="Simplified Arabic" w:cs="Simplified Arabic"/>
          <w:sz w:val="28"/>
          <w:szCs w:val="28"/>
          <w:rtl/>
          <w:lang w:bidi="ar-LB"/>
        </w:rPr>
      </w:pPr>
      <w:r>
        <w:rPr>
          <w:rFonts w:ascii="Simplified Arabic" w:hAnsi="Simplified Arabic" w:cs="Simplified Arabic" w:hint="cs"/>
          <w:b/>
          <w:bCs/>
          <w:sz w:val="28"/>
          <w:szCs w:val="28"/>
          <w:rtl/>
        </w:rPr>
        <w:t>.</w:t>
      </w:r>
      <w:r>
        <w:rPr>
          <w:rFonts w:ascii="Simplified Arabic" w:hAnsi="Simplified Arabic" w:cs="Simplified Arabic" w:hint="cs"/>
          <w:sz w:val="28"/>
          <w:szCs w:val="28"/>
          <w:rtl/>
          <w:lang w:bidi="ar-LB"/>
        </w:rPr>
        <w:t>.............................</w:t>
      </w:r>
    </w:p>
    <w:p w:rsidR="00086582" w:rsidRDefault="002050EC" w:rsidP="00086582">
      <w:pPr>
        <w:numPr>
          <w:ilvl w:val="0"/>
          <w:numId w:val="5"/>
        </w:numPr>
        <w:tabs>
          <w:tab w:val="left" w:pos="48"/>
          <w:tab w:val="left" w:pos="850"/>
        </w:tabs>
        <w:bidi/>
        <w:spacing w:before="100" w:beforeAutospacing="1" w:after="100" w:afterAutospacing="1" w:line="276" w:lineRule="auto"/>
        <w:rPr>
          <w:rFonts w:ascii="Simplified Arabic" w:hAnsi="Simplified Arabic" w:cs="Simplified Arabic"/>
          <w:sz w:val="28"/>
          <w:szCs w:val="28"/>
        </w:rPr>
      </w:pPr>
      <w:r>
        <w:rPr>
          <w:rFonts w:ascii="Simplified Arabic" w:hAnsi="Simplified Arabic" w:cs="Simplified Arabic"/>
          <w:sz w:val="28"/>
          <w:szCs w:val="28"/>
          <w:rtl/>
        </w:rPr>
        <w:t>استمرار للحياة: فالتَّرشيد يساهم في استمرار الحياة، من خلال الحفاظ على الموارد الطبيعيّة والمواد الخام، والحفاظ على البيئة من الهدر والتلوّث.</w:t>
      </w:r>
      <w:r w:rsidRPr="00086582">
        <w:rPr>
          <w:rFonts w:ascii="Simplified Arabic" w:hAnsi="Simplified Arabic" w:cs="Simplified Arabic"/>
          <w:b/>
          <w:bCs/>
          <w:sz w:val="28"/>
          <w:szCs w:val="28"/>
          <w:rtl/>
        </w:rPr>
        <w:t xml:space="preserve"> </w:t>
      </w:r>
      <w:r w:rsidRPr="00086582">
        <w:rPr>
          <w:rFonts w:ascii="Simplified Arabic" w:hAnsi="Simplified Arabic" w:cs="Simplified Arabic"/>
          <w:sz w:val="28"/>
          <w:szCs w:val="28"/>
          <w:rtl/>
        </w:rPr>
        <w:t xml:space="preserve">قال تعالى: </w:t>
      </w:r>
    </w:p>
    <w:p w:rsidR="002050EC" w:rsidRPr="00086582" w:rsidRDefault="00086582" w:rsidP="005D59A7">
      <w:pPr>
        <w:tabs>
          <w:tab w:val="left" w:pos="48"/>
          <w:tab w:val="left" w:pos="850"/>
        </w:tabs>
        <w:bidi/>
        <w:spacing w:before="100" w:beforeAutospacing="1" w:after="100" w:afterAutospacing="1"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 xml:space="preserve">      </w:t>
      </w:r>
      <w:r w:rsidR="005D59A7" w:rsidRPr="00086582">
        <w:rPr>
          <w:rFonts w:ascii="Simplified Arabic" w:eastAsia="Calibri" w:hAnsi="Simplified Arabic" w:cs="Simplified Arabic"/>
          <w:noProof/>
          <w:sz w:val="28"/>
          <w:szCs w:val="28"/>
          <w:rtl/>
        </w:rPr>
        <w:t>﴿</w:t>
      </w:r>
      <w:r w:rsidR="005D59A7">
        <w:rPr>
          <w:rFonts w:ascii="Simplified Arabic" w:eastAsia="Calibri" w:hAnsi="Simplified Arabic" w:cs="Simplified Arabic" w:hint="cs"/>
          <w:noProof/>
          <w:sz w:val="28"/>
          <w:szCs w:val="28"/>
          <w:rtl/>
        </w:rPr>
        <w:t xml:space="preserve"> </w:t>
      </w:r>
      <w:r w:rsidR="002050EC" w:rsidRPr="00086582">
        <w:rPr>
          <w:rFonts w:ascii="Simplified Arabic" w:hAnsi="Simplified Arabic" w:cs="Simplified Arabic"/>
          <w:b/>
          <w:bCs/>
          <w:sz w:val="28"/>
          <w:szCs w:val="28"/>
          <w:rtl/>
        </w:rPr>
        <w:t>وَأَحْسِن كَمَا أَحْسَنَ اللَّهُ إِلَيْكَ وَلا تَبْغِ الْفَسَادَ فِي الأَرْضِ إِنَّ اللَّهَ لا يُحِبُّ الْمُفْسِدِينَ</w:t>
      </w:r>
      <w:r w:rsidR="005D59A7" w:rsidRPr="00086582">
        <w:rPr>
          <w:rFonts w:ascii="Simplified Arabic" w:eastAsia="Calibri" w:hAnsi="Simplified Arabic" w:cs="Simplified Arabic"/>
          <w:noProof/>
          <w:sz w:val="28"/>
          <w:szCs w:val="28"/>
          <w:rtl/>
        </w:rPr>
        <w:t>﴾</w:t>
      </w:r>
      <w:r w:rsidR="009D4CFF" w:rsidRPr="00086582">
        <w:rPr>
          <w:rStyle w:val="FootnoteReference"/>
          <w:rFonts w:ascii="Simplified Arabic" w:hAnsi="Simplified Arabic" w:cs="Simplified Arabic" w:hint="cs"/>
          <w:sz w:val="28"/>
          <w:szCs w:val="28"/>
          <w:rtl/>
        </w:rPr>
        <w:t xml:space="preserve"> </w:t>
      </w:r>
      <w:r w:rsidR="002050EC" w:rsidRPr="00086582">
        <w:rPr>
          <w:rFonts w:ascii="Simplified Arabic" w:hAnsi="Simplified Arabic" w:cs="Simplified Arabic"/>
          <w:b/>
          <w:bCs/>
          <w:sz w:val="28"/>
          <w:szCs w:val="28"/>
          <w:rtl/>
        </w:rPr>
        <w:t>.</w:t>
      </w:r>
      <w:r w:rsidR="002050EC" w:rsidRPr="00086582">
        <w:rPr>
          <w:rFonts w:ascii="Simplified Arabic" w:hAnsi="Simplified Arabic" w:cs="Simplified Arabic"/>
          <w:sz w:val="28"/>
          <w:szCs w:val="28"/>
          <w:rtl/>
        </w:rPr>
        <w:t xml:space="preserve"> </w:t>
      </w:r>
    </w:p>
    <w:p w:rsidR="00D44C36" w:rsidRDefault="00D44C36" w:rsidP="00D44C36">
      <w:pPr>
        <w:tabs>
          <w:tab w:val="left" w:pos="48"/>
          <w:tab w:val="left" w:pos="850"/>
        </w:tabs>
        <w:bidi/>
        <w:spacing w:before="100" w:beforeAutospacing="1" w:after="100" w:afterAutospacing="1" w:line="276" w:lineRule="auto"/>
        <w:ind w:left="708"/>
        <w:rPr>
          <w:rFonts w:ascii="Simplified Arabic" w:hAnsi="Simplified Arabic" w:cs="Simplified Arabic"/>
          <w:sz w:val="28"/>
          <w:szCs w:val="28"/>
        </w:rPr>
      </w:pPr>
      <w:r>
        <w:rPr>
          <w:rFonts w:ascii="Simplified Arabic" w:hAnsi="Simplified Arabic" w:cs="Simplified Arabic" w:hint="cs"/>
          <w:sz w:val="28"/>
          <w:szCs w:val="28"/>
          <w:rtl/>
        </w:rPr>
        <w:t>........................</w:t>
      </w:r>
    </w:p>
    <w:p w:rsidR="00086582" w:rsidRDefault="002050EC" w:rsidP="009D4CFF">
      <w:pPr>
        <w:numPr>
          <w:ilvl w:val="0"/>
          <w:numId w:val="5"/>
        </w:numPr>
        <w:tabs>
          <w:tab w:val="left" w:pos="48"/>
          <w:tab w:val="left" w:pos="850"/>
        </w:tabs>
        <w:bidi/>
        <w:spacing w:line="276" w:lineRule="auto"/>
        <w:rPr>
          <w:rFonts w:ascii="Simplified Arabic" w:hAnsi="Simplified Arabic" w:cs="Simplified Arabic"/>
          <w:sz w:val="28"/>
          <w:szCs w:val="28"/>
        </w:rPr>
      </w:pPr>
      <w:r>
        <w:rPr>
          <w:rFonts w:ascii="Simplified Arabic" w:hAnsi="Simplified Arabic" w:cs="Simplified Arabic"/>
          <w:sz w:val="28"/>
          <w:szCs w:val="28"/>
          <w:rtl/>
        </w:rPr>
        <w:t>قوَّة اقتصاديَّة: يساهم التّرشيد في وجود التّربة الصالحة للاقتصاد الإسلاميّ، والذي يوفّر أسباب الحياة الحرَّة والكريمة</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 xml:space="preserve">. فهو أحد أسباب قوّة اقتصاد الحياة ورقيّها. </w:t>
      </w:r>
    </w:p>
    <w:p w:rsidR="002050EC" w:rsidRDefault="00086582" w:rsidP="00086582">
      <w:pPr>
        <w:tabs>
          <w:tab w:val="left" w:pos="48"/>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lastRenderedPageBreak/>
        <w:t xml:space="preserve">  </w:t>
      </w:r>
      <w:r w:rsidR="002050EC">
        <w:rPr>
          <w:rFonts w:ascii="Simplified Arabic" w:hAnsi="Simplified Arabic" w:cs="Simplified Arabic"/>
          <w:sz w:val="28"/>
          <w:szCs w:val="28"/>
          <w:rtl/>
        </w:rPr>
        <w:t>عن أيّوب بن الحرّ: سمعتُ رجلًا يقولُ لأبي عبد الله</w:t>
      </w:r>
      <w:r w:rsidR="00A70B37" w:rsidRPr="00A70B37">
        <w:rPr>
          <w:rFonts w:ascii="Simplified Arabic" w:hAnsi="Simplified Arabic" w:cs="Simplified Arabic"/>
          <w:sz w:val="28"/>
          <w:szCs w:val="28"/>
          <w:rtl/>
        </w:rPr>
        <w:t xml:space="preserve"> </w:t>
      </w:r>
      <w:r w:rsidR="00A70B37">
        <w:rPr>
          <w:rFonts w:ascii="Simplified Arabic" w:hAnsi="Simplified Arabic" w:cs="Simplified Arabic" w:hint="cs"/>
          <w:sz w:val="28"/>
          <w:szCs w:val="28"/>
          <w:rtl/>
        </w:rPr>
        <w:t>(</w:t>
      </w:r>
      <w:r w:rsidR="00A70B37">
        <w:rPr>
          <w:rFonts w:ascii="Simplified Arabic" w:hAnsi="Simplified Arabic" w:cs="Simplified Arabic"/>
          <w:sz w:val="28"/>
          <w:szCs w:val="28"/>
          <w:rtl/>
        </w:rPr>
        <w:t>عليه السلام)</w:t>
      </w:r>
      <w:r w:rsidR="002050EC">
        <w:rPr>
          <w:rFonts w:ascii="Simplified Arabic" w:hAnsi="Simplified Arabic" w:cs="Simplified Arabic"/>
          <w:b/>
          <w:bCs/>
          <w:sz w:val="28"/>
          <w:szCs w:val="28"/>
          <w:rtl/>
        </w:rPr>
        <w:t>:</w:t>
      </w:r>
      <w:r w:rsidR="002050EC">
        <w:rPr>
          <w:rFonts w:ascii="Simplified Arabic" w:hAnsi="Simplified Arabic" w:cs="Simplified Arabic"/>
          <w:b/>
          <w:bCs/>
          <w:sz w:val="28"/>
          <w:szCs w:val="28"/>
        </w:rPr>
        <w:t xml:space="preserve"> </w:t>
      </w:r>
      <w:r w:rsidR="002050EC">
        <w:rPr>
          <w:rFonts w:ascii="Simplified Arabic" w:hAnsi="Simplified Arabic" w:cs="Simplified Arabic"/>
          <w:b/>
          <w:bCs/>
          <w:sz w:val="28"/>
          <w:szCs w:val="28"/>
          <w:rtl/>
        </w:rPr>
        <w:t>"بلغني أنّ الاقتصاد والتّدبير في المعيشة نصف الكسب"، فقال أبو عبد الله</w:t>
      </w:r>
      <w:r w:rsidR="00A70B37" w:rsidRPr="00A70B37">
        <w:rPr>
          <w:rFonts w:ascii="Simplified Arabic" w:hAnsi="Simplified Arabic" w:cs="Simplified Arabic"/>
          <w:sz w:val="28"/>
          <w:szCs w:val="28"/>
          <w:rtl/>
        </w:rPr>
        <w:t xml:space="preserve"> </w:t>
      </w:r>
      <w:r w:rsidR="00A70B37">
        <w:rPr>
          <w:rFonts w:ascii="Simplified Arabic" w:hAnsi="Simplified Arabic" w:cs="Simplified Arabic" w:hint="cs"/>
          <w:sz w:val="28"/>
          <w:szCs w:val="28"/>
          <w:rtl/>
        </w:rPr>
        <w:t>(</w:t>
      </w:r>
      <w:r w:rsidR="00A70B37">
        <w:rPr>
          <w:rFonts w:ascii="Simplified Arabic" w:hAnsi="Simplified Arabic" w:cs="Simplified Arabic"/>
          <w:sz w:val="28"/>
          <w:szCs w:val="28"/>
          <w:rtl/>
        </w:rPr>
        <w:t>عليه السلام)</w:t>
      </w:r>
      <w:r w:rsidR="002050EC">
        <w:rPr>
          <w:rFonts w:ascii="Simplified Arabic" w:hAnsi="Simplified Arabic" w:cs="Simplified Arabic"/>
          <w:b/>
          <w:bCs/>
          <w:sz w:val="28"/>
          <w:szCs w:val="28"/>
          <w:rtl/>
        </w:rPr>
        <w:t>: "لا، بَلْ هُو الكَسْبُ كُلُّه</w:t>
      </w:r>
      <w:r w:rsidR="002050EC">
        <w:rPr>
          <w:rFonts w:ascii="Simplified Arabic" w:hAnsi="Simplified Arabic" w:cs="Simplified Arabic"/>
          <w:sz w:val="28"/>
          <w:szCs w:val="28"/>
        </w:rPr>
        <w:t>"</w:t>
      </w:r>
      <w:r w:rsidR="002050EC">
        <w:rPr>
          <w:rFonts w:ascii="Simplified Arabic" w:hAnsi="Simplified Arabic" w:cs="Simplified Arabic"/>
          <w:sz w:val="28"/>
          <w:szCs w:val="28"/>
          <w:rtl/>
        </w:rPr>
        <w:t xml:space="preserve">. </w:t>
      </w:r>
    </w:p>
    <w:p w:rsidR="00D44C36" w:rsidRDefault="00D44C36" w:rsidP="00D44C36">
      <w:pPr>
        <w:tabs>
          <w:tab w:val="left" w:pos="48"/>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086582">
      <w:pPr>
        <w:pStyle w:val="NormalWeb"/>
        <w:numPr>
          <w:ilvl w:val="0"/>
          <w:numId w:val="5"/>
        </w:numPr>
        <w:tabs>
          <w:tab w:val="left" w:pos="850"/>
        </w:tabs>
        <w:bidi/>
        <w:spacing w:line="276" w:lineRule="auto"/>
        <w:jc w:val="center"/>
        <w:rPr>
          <w:rFonts w:ascii="Simplified Arabic" w:hAnsi="Simplified Arabic" w:cs="Simplified Arabic"/>
          <w:sz w:val="28"/>
          <w:szCs w:val="28"/>
        </w:rPr>
      </w:pPr>
      <w:r>
        <w:rPr>
          <w:rFonts w:ascii="Simplified Arabic" w:hAnsi="Simplified Arabic" w:cs="Simplified Arabic"/>
          <w:sz w:val="28"/>
          <w:szCs w:val="28"/>
          <w:rtl/>
        </w:rPr>
        <w:t xml:space="preserve">من أخلاقيَّات المؤمن: يعكس ترشيد الاستهلاك التَّوازن الأخلاقيّ في شتّى تفاصيل حياة الفرد العامّة والخاصَّة. فيغدو ممّن أشار إليهم أمير المؤمنين (عليه السلام) في خطبة المتَّقين: </w:t>
      </w:r>
      <w:r>
        <w:rPr>
          <w:rFonts w:ascii="Simplified Arabic" w:hAnsi="Simplified Arabic" w:cs="Simplified Arabic"/>
          <w:sz w:val="28"/>
          <w:szCs w:val="28"/>
        </w:rPr>
        <w:t>"</w:t>
      </w:r>
      <w:r>
        <w:rPr>
          <w:rFonts w:ascii="Simplified Arabic" w:hAnsi="Simplified Arabic" w:cs="Simplified Arabic"/>
          <w:b/>
          <w:bCs/>
          <w:sz w:val="28"/>
          <w:szCs w:val="28"/>
          <w:rtl/>
        </w:rPr>
        <w:t>ملبسهم الاقتصاد</w:t>
      </w:r>
      <w:r w:rsidR="003A7045">
        <w:rPr>
          <w:rFonts w:ascii="Simplified Arabic" w:hAnsi="Simplified Arabic" w:cs="Simplified Arabic" w:hint="cs"/>
          <w:sz w:val="28"/>
          <w:szCs w:val="28"/>
          <w:rtl/>
        </w:rPr>
        <w:t>".</w:t>
      </w:r>
    </w:p>
    <w:p w:rsidR="009D4CFF" w:rsidRDefault="009D4CFF" w:rsidP="009D4CFF">
      <w:pPr>
        <w:pStyle w:val="NormalWeb"/>
        <w:tabs>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w:t>
      </w:r>
    </w:p>
    <w:p w:rsidR="00086582" w:rsidRDefault="002050EC" w:rsidP="009D4CFF">
      <w:pPr>
        <w:numPr>
          <w:ilvl w:val="0"/>
          <w:numId w:val="5"/>
        </w:numPr>
        <w:tabs>
          <w:tab w:val="left" w:pos="48"/>
          <w:tab w:val="left" w:pos="850"/>
        </w:tabs>
        <w:bidi/>
        <w:spacing w:line="276" w:lineRule="auto"/>
        <w:rPr>
          <w:rFonts w:ascii="Simplified Arabic" w:hAnsi="Simplified Arabic" w:cs="Simplified Arabic"/>
          <w:sz w:val="28"/>
          <w:szCs w:val="28"/>
        </w:rPr>
      </w:pPr>
      <w:r>
        <w:rPr>
          <w:rFonts w:ascii="Simplified Arabic" w:hAnsi="Simplified Arabic" w:cs="Simplified Arabic"/>
          <w:sz w:val="28"/>
          <w:szCs w:val="28"/>
          <w:rtl/>
        </w:rPr>
        <w:t xml:space="preserve">أمان من الفقر وتبعاته: </w:t>
      </w:r>
    </w:p>
    <w:p w:rsidR="00086582" w:rsidRDefault="002050EC" w:rsidP="00086582">
      <w:pPr>
        <w:tabs>
          <w:tab w:val="left" w:pos="48"/>
          <w:tab w:val="left" w:pos="850"/>
        </w:tabs>
        <w:bidi/>
        <w:spacing w:line="276" w:lineRule="auto"/>
        <w:ind w:left="1068"/>
        <w:rPr>
          <w:rFonts w:ascii="Simplified Arabic" w:hAnsi="Simplified Arabic" w:cs="Simplified Arabic"/>
          <w:sz w:val="28"/>
          <w:szCs w:val="28"/>
          <w:rtl/>
        </w:rPr>
      </w:pPr>
      <w:r>
        <w:rPr>
          <w:rFonts w:ascii="Simplified Arabic" w:hAnsi="Simplified Arabic" w:cs="Simplified Arabic"/>
          <w:sz w:val="28"/>
          <w:szCs w:val="28"/>
          <w:rtl/>
        </w:rPr>
        <w:t xml:space="preserve">قال الإمام جعفر الصادق (ع): </w:t>
      </w:r>
      <w:r>
        <w:rPr>
          <w:rFonts w:ascii="Simplified Arabic" w:hAnsi="Simplified Arabic" w:cs="Simplified Arabic"/>
          <w:b/>
          <w:bCs/>
          <w:sz w:val="28"/>
          <w:szCs w:val="28"/>
          <w:rtl/>
        </w:rPr>
        <w:t>"إنَّ السَّرف يورِثُ الفَقرَ، وإنَّ القَصدَ يُورِثُ الغنى"</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2050EC" w:rsidRDefault="002050EC" w:rsidP="00086582">
      <w:pPr>
        <w:tabs>
          <w:tab w:val="left" w:pos="48"/>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sz w:val="28"/>
          <w:szCs w:val="28"/>
          <w:rtl/>
        </w:rPr>
        <w:t xml:space="preserve"> فالاستهلاك العشوائيّ يؤدِّي إلى الفقر، وبالتَّالي إلى فقدان نُظم الحياة، والذِّلة، والضياع، والتخلّف، والانحطاط الاجتماعيّ. </w:t>
      </w:r>
    </w:p>
    <w:p w:rsidR="009D4CFF" w:rsidRDefault="009D4CFF" w:rsidP="009D4CFF">
      <w:pPr>
        <w:tabs>
          <w:tab w:val="left" w:pos="48"/>
          <w:tab w:val="left" w:pos="850"/>
        </w:tabs>
        <w:bidi/>
        <w:spacing w:line="276" w:lineRule="auto"/>
        <w:ind w:left="708"/>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D3752C" w:rsidP="002050EC">
      <w:pPr>
        <w:numPr>
          <w:ilvl w:val="0"/>
          <w:numId w:val="5"/>
        </w:numPr>
        <w:tabs>
          <w:tab w:val="left" w:pos="48"/>
          <w:tab w:val="left" w:pos="850"/>
        </w:tabs>
        <w:bidi/>
        <w:spacing w:line="276" w:lineRule="auto"/>
        <w:rPr>
          <w:rFonts w:ascii="Simplified Arabic" w:hAnsi="Simplified Arabic" w:cs="Simplified Arabic"/>
          <w:sz w:val="28"/>
          <w:szCs w:val="28"/>
        </w:rPr>
      </w:pPr>
      <w:r>
        <w:rPr>
          <w:rFonts w:ascii="Simplified Arabic" w:hAnsi="Simplified Arabic" w:cs="Simplified Arabic" w:hint="cs"/>
          <w:sz w:val="28"/>
          <w:szCs w:val="28"/>
          <w:rtl/>
        </w:rPr>
        <w:t>كسب القيم السليمة:</w:t>
      </w:r>
      <w:r w:rsidR="002050EC" w:rsidRPr="00C96551">
        <w:rPr>
          <w:rFonts w:ascii="Simplified Arabic" w:hAnsi="Simplified Arabic" w:cs="Simplified Arabic"/>
          <w:color w:val="FF0000"/>
          <w:sz w:val="28"/>
          <w:szCs w:val="28"/>
          <w:rtl/>
        </w:rPr>
        <w:t xml:space="preserve"> </w:t>
      </w:r>
      <w:r w:rsidR="002050EC">
        <w:rPr>
          <w:rFonts w:ascii="Simplified Arabic" w:hAnsi="Simplified Arabic" w:cs="Simplified Arabic"/>
          <w:sz w:val="28"/>
          <w:szCs w:val="28"/>
          <w:rtl/>
        </w:rPr>
        <w:t>من خلال دفن العادات الاقتصاديّة السلبيَّة؛ كالاستهلاك العشوائيّ، والسَّرف، والتَّبذير، وولادة ثقافة حُسُن الاستهلاك والاستثمار والادّخار.</w:t>
      </w:r>
    </w:p>
    <w:p w:rsidR="009D4CFF" w:rsidRDefault="009D4CFF" w:rsidP="009D4CFF">
      <w:pPr>
        <w:tabs>
          <w:tab w:val="left" w:pos="48"/>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8506B8">
      <w:pPr>
        <w:numPr>
          <w:ilvl w:val="0"/>
          <w:numId w:val="5"/>
        </w:numPr>
        <w:tabs>
          <w:tab w:val="left" w:pos="48"/>
          <w:tab w:val="left" w:pos="850"/>
        </w:tabs>
        <w:bidi/>
        <w:spacing w:line="276" w:lineRule="auto"/>
        <w:rPr>
          <w:rFonts w:ascii="Simplified Arabic" w:hAnsi="Simplified Arabic" w:cs="Simplified Arabic"/>
          <w:sz w:val="28"/>
          <w:szCs w:val="28"/>
        </w:rPr>
      </w:pPr>
      <w:r>
        <w:rPr>
          <w:rFonts w:ascii="Simplified Arabic" w:hAnsi="Simplified Arabic" w:cs="Simplified Arabic"/>
          <w:sz w:val="28"/>
          <w:szCs w:val="28"/>
          <w:rtl/>
        </w:rPr>
        <w:t>الاكتفاء الذَّاتيّ:</w:t>
      </w:r>
      <w:r w:rsidR="009D4CFF">
        <w:rPr>
          <w:rFonts w:ascii="Simplified Arabic" w:hAnsi="Simplified Arabic" w:cs="Simplified Arabic" w:hint="cs"/>
          <w:sz w:val="28"/>
          <w:szCs w:val="28"/>
          <w:rtl/>
        </w:rPr>
        <w:t xml:space="preserve">  </w:t>
      </w:r>
      <w:r>
        <w:rPr>
          <w:rFonts w:ascii="Simplified Arabic" w:hAnsi="Simplified Arabic" w:cs="Simplified Arabic"/>
          <w:sz w:val="28"/>
          <w:szCs w:val="28"/>
          <w:rtl/>
        </w:rPr>
        <w:t>بعد عمليَّة ترشيد الاستهلاك، يعتمدُ المجتمع على إمكانيَّات</w:t>
      </w:r>
      <w:r w:rsidR="00D3752C">
        <w:rPr>
          <w:rFonts w:ascii="Simplified Arabic" w:hAnsi="Simplified Arabic" w:cs="Simplified Arabic"/>
          <w:sz w:val="28"/>
          <w:szCs w:val="28"/>
          <w:rtl/>
        </w:rPr>
        <w:t>ه الخاصَّة للحصول على احتياجاته</w:t>
      </w:r>
      <w:r>
        <w:rPr>
          <w:rFonts w:ascii="Simplified Arabic" w:hAnsi="Simplified Arabic" w:cs="Simplified Arabic"/>
          <w:sz w:val="28"/>
          <w:szCs w:val="28"/>
          <w:rtl/>
        </w:rPr>
        <w:t xml:space="preserve">، </w:t>
      </w:r>
      <w:r w:rsidR="00D3752C">
        <w:rPr>
          <w:rFonts w:ascii="Simplified Arabic" w:hAnsi="Simplified Arabic" w:cs="Simplified Arabic" w:hint="cs"/>
          <w:sz w:val="28"/>
          <w:szCs w:val="28"/>
          <w:rtl/>
        </w:rPr>
        <w:t xml:space="preserve">ويتحوَّل </w:t>
      </w:r>
      <w:r>
        <w:rPr>
          <w:rFonts w:ascii="Simplified Arabic" w:hAnsi="Simplified Arabic" w:cs="Simplified Arabic"/>
          <w:sz w:val="28"/>
          <w:szCs w:val="28"/>
          <w:rtl/>
        </w:rPr>
        <w:t>من مجتمعٍ استهلاكيّ إلى مجتمعٍ إنتاجيّ</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 xml:space="preserve">يتميَّز بالاكتفاء الذاتيّ الذي بدوره يساهم في </w:t>
      </w:r>
      <w:r w:rsidR="008506B8">
        <w:rPr>
          <w:rFonts w:ascii="Simplified Arabic" w:hAnsi="Simplified Arabic" w:cs="Simplified Arabic" w:hint="cs"/>
          <w:sz w:val="28"/>
          <w:szCs w:val="28"/>
          <w:rtl/>
        </w:rPr>
        <w:t>تحقيق الاستقلالية</w:t>
      </w:r>
      <w:r>
        <w:rPr>
          <w:rFonts w:ascii="Simplified Arabic" w:hAnsi="Simplified Arabic" w:cs="Simplified Arabic"/>
          <w:sz w:val="28"/>
          <w:szCs w:val="28"/>
          <w:rtl/>
        </w:rPr>
        <w:t xml:space="preserve"> الاقتصاديَّة والسياسيَّة والفكريَّة وخير شاهد على ذلك السياسة الاقتصاديَّة للجمهوريَّة الإسلاميَّة الإيرانيَّة.</w:t>
      </w:r>
    </w:p>
    <w:p w:rsidR="009D4CFF" w:rsidRDefault="009D4CFF" w:rsidP="009D4CFF">
      <w:pPr>
        <w:tabs>
          <w:tab w:val="left" w:pos="48"/>
          <w:tab w:val="left" w:pos="850"/>
        </w:tabs>
        <w:bidi/>
        <w:spacing w:line="276" w:lineRule="auto"/>
        <w:ind w:left="1068"/>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2050EC">
      <w:pPr>
        <w:shd w:val="clear" w:color="auto" w:fill="FFFFFF"/>
        <w:bidi/>
        <w:rPr>
          <w:rFonts w:ascii="Simplified Arabic" w:hAnsi="Simplified Arabic" w:cs="Simplified Arabic"/>
          <w:sz w:val="28"/>
          <w:szCs w:val="28"/>
          <w:lang w:bidi="ar-LB"/>
        </w:rPr>
      </w:pPr>
      <w:r>
        <w:rPr>
          <w:rFonts w:ascii="Simplified Arabic" w:hAnsi="Simplified Arabic" w:cs="Simplified Arabic"/>
          <w:sz w:val="28"/>
          <w:szCs w:val="28"/>
          <w:rtl/>
        </w:rPr>
        <w:t xml:space="preserve"> </w:t>
      </w:r>
    </w:p>
    <w:p w:rsidR="002050EC" w:rsidRDefault="009D4CFF" w:rsidP="009D4CFF">
      <w:pPr>
        <w:pStyle w:val="Heading1"/>
        <w:rPr>
          <w:rtl/>
        </w:rPr>
      </w:pPr>
      <w:r>
        <w:rPr>
          <w:sz w:val="28"/>
          <w:szCs w:val="28"/>
          <w:rtl/>
        </w:rPr>
        <w:lastRenderedPageBreak/>
        <w:t>ما هي طرق ترشيد الاستهلاك</w:t>
      </w:r>
      <w:r>
        <w:rPr>
          <w:rFonts w:hint="cs"/>
          <w:sz w:val="28"/>
          <w:szCs w:val="28"/>
          <w:rtl/>
        </w:rPr>
        <w:t>؟</w:t>
      </w:r>
    </w:p>
    <w:p w:rsidR="009D4CFF" w:rsidRDefault="009D4CFF" w:rsidP="009D4CFF">
      <w:pPr>
        <w:tabs>
          <w:tab w:val="left" w:pos="48"/>
        </w:tabs>
        <w:bidi/>
        <w:ind w:left="992"/>
        <w:rPr>
          <w:rFonts w:ascii="Simplified Arabic" w:hAnsi="Simplified Arabic" w:cs="Simplified Arabic"/>
          <w:sz w:val="28"/>
          <w:szCs w:val="28"/>
          <w:rtl/>
        </w:rPr>
      </w:pPr>
      <w:r>
        <w:rPr>
          <w:rFonts w:ascii="Simplified Arabic" w:hAnsi="Simplified Arabic" w:cs="Simplified Arabic" w:hint="cs"/>
          <w:sz w:val="28"/>
          <w:szCs w:val="28"/>
          <w:rtl/>
        </w:rPr>
        <w:t xml:space="preserve"> </w:t>
      </w:r>
    </w:p>
    <w:p w:rsidR="009D4CFF" w:rsidRPr="009D4CFF" w:rsidRDefault="009D4CFF" w:rsidP="009D4CFF">
      <w:pPr>
        <w:tabs>
          <w:tab w:val="left" w:pos="48"/>
        </w:tabs>
        <w:bidi/>
        <w:ind w:left="992"/>
        <w:rPr>
          <w:rFonts w:ascii="Simplified Arabic" w:hAnsi="Simplified Arabic" w:cs="Simplified Arabic"/>
          <w:sz w:val="28"/>
          <w:szCs w:val="28"/>
          <w:rtl/>
        </w:rPr>
      </w:pPr>
      <w:r w:rsidRPr="009D4CFF">
        <w:rPr>
          <w:rFonts w:ascii="Simplified Arabic" w:hAnsi="Simplified Arabic" w:cs="Simplified Arabic" w:hint="cs"/>
          <w:sz w:val="28"/>
          <w:szCs w:val="28"/>
          <w:rtl/>
        </w:rPr>
        <w:t xml:space="preserve">  </w:t>
      </w:r>
    </w:p>
    <w:tbl>
      <w:tblPr>
        <w:tblStyle w:val="TableGrid"/>
        <w:bidiVisual/>
        <w:tblW w:w="0" w:type="auto"/>
        <w:tblInd w:w="992" w:type="dxa"/>
        <w:tblLook w:val="04A0" w:firstRow="1" w:lastRow="0" w:firstColumn="1" w:lastColumn="0" w:noHBand="0" w:noVBand="1"/>
      </w:tblPr>
      <w:tblGrid>
        <w:gridCol w:w="1472"/>
        <w:gridCol w:w="1490"/>
        <w:gridCol w:w="1262"/>
        <w:gridCol w:w="1433"/>
        <w:gridCol w:w="1474"/>
        <w:gridCol w:w="1453"/>
      </w:tblGrid>
      <w:tr w:rsidR="00367111" w:rsidTr="00367111">
        <w:tc>
          <w:tcPr>
            <w:tcW w:w="1472" w:type="dxa"/>
          </w:tcPr>
          <w:p w:rsidR="00367111" w:rsidRDefault="00367111" w:rsidP="009D4CFF">
            <w:pPr>
              <w:tabs>
                <w:tab w:val="left" w:pos="48"/>
              </w:tabs>
              <w:bidi/>
              <w:rPr>
                <w:rFonts w:ascii="Simplified Arabic" w:hAnsi="Simplified Arabic" w:cs="Simplified Arabic"/>
                <w:sz w:val="28"/>
                <w:szCs w:val="28"/>
                <w:rtl/>
              </w:rPr>
            </w:pPr>
            <w:r>
              <w:rPr>
                <w:rFonts w:ascii="Simplified Arabic" w:hAnsi="Simplified Arabic" w:cs="Simplified Arabic"/>
                <w:b/>
                <w:bCs/>
                <w:sz w:val="28"/>
                <w:szCs w:val="28"/>
                <w:rtl/>
              </w:rPr>
              <w:t>اتّباع البعد المعرفيّ</w:t>
            </w:r>
          </w:p>
        </w:tc>
        <w:tc>
          <w:tcPr>
            <w:tcW w:w="1490" w:type="dxa"/>
          </w:tcPr>
          <w:p w:rsidR="00367111" w:rsidRDefault="00367111" w:rsidP="009D4CFF">
            <w:pPr>
              <w:tabs>
                <w:tab w:val="left" w:pos="48"/>
              </w:tabs>
              <w:bidi/>
              <w:rPr>
                <w:rFonts w:ascii="Simplified Arabic" w:hAnsi="Simplified Arabic" w:cs="Simplified Arabic"/>
                <w:sz w:val="28"/>
                <w:szCs w:val="28"/>
                <w:rtl/>
              </w:rPr>
            </w:pPr>
            <w:r>
              <w:rPr>
                <w:rFonts w:ascii="Simplified Arabic" w:hAnsi="Simplified Arabic" w:cs="Simplified Arabic" w:hint="cs"/>
                <w:b/>
                <w:bCs/>
                <w:sz w:val="28"/>
                <w:szCs w:val="28"/>
                <w:rtl/>
              </w:rPr>
              <w:t>وجوب الرّضا والقناعة</w:t>
            </w:r>
          </w:p>
        </w:tc>
        <w:tc>
          <w:tcPr>
            <w:tcW w:w="1262" w:type="dxa"/>
          </w:tcPr>
          <w:p w:rsidR="00367111" w:rsidRDefault="00367111" w:rsidP="00367111">
            <w:pPr>
              <w:tabs>
                <w:tab w:val="left" w:pos="48"/>
              </w:tabs>
              <w:bidi/>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اداء الحقوق المالية</w:t>
            </w:r>
          </w:p>
        </w:tc>
        <w:tc>
          <w:tcPr>
            <w:tcW w:w="1433" w:type="dxa"/>
          </w:tcPr>
          <w:p w:rsidR="00367111" w:rsidRDefault="00367111" w:rsidP="009D4CFF">
            <w:pPr>
              <w:tabs>
                <w:tab w:val="left" w:pos="48"/>
              </w:tabs>
              <w:bidi/>
              <w:rPr>
                <w:rFonts w:ascii="Simplified Arabic" w:hAnsi="Simplified Arabic" w:cs="Simplified Arabic"/>
                <w:sz w:val="28"/>
                <w:szCs w:val="28"/>
                <w:rtl/>
              </w:rPr>
            </w:pPr>
            <w:r>
              <w:rPr>
                <w:rFonts w:ascii="Simplified Arabic" w:hAnsi="Simplified Arabic" w:cs="Simplified Arabic" w:hint="cs"/>
                <w:b/>
                <w:bCs/>
                <w:sz w:val="28"/>
                <w:szCs w:val="28"/>
                <w:rtl/>
              </w:rPr>
              <w:t>وضع ميزانيَّة للدخل الماليّ</w:t>
            </w:r>
          </w:p>
        </w:tc>
        <w:tc>
          <w:tcPr>
            <w:tcW w:w="1474" w:type="dxa"/>
          </w:tcPr>
          <w:p w:rsidR="00367111" w:rsidRDefault="00367111" w:rsidP="009D4CFF">
            <w:pPr>
              <w:tabs>
                <w:tab w:val="left" w:pos="48"/>
              </w:tabs>
              <w:bidi/>
              <w:rPr>
                <w:rFonts w:ascii="Simplified Arabic" w:hAnsi="Simplified Arabic" w:cs="Simplified Arabic"/>
                <w:sz w:val="28"/>
                <w:szCs w:val="28"/>
                <w:rtl/>
              </w:rPr>
            </w:pPr>
            <w:r>
              <w:rPr>
                <w:rFonts w:ascii="Simplified Arabic" w:hAnsi="Simplified Arabic" w:cs="Simplified Arabic"/>
                <w:b/>
                <w:bCs/>
                <w:sz w:val="28"/>
                <w:szCs w:val="28"/>
              </w:rPr>
              <w:t> </w:t>
            </w:r>
            <w:r>
              <w:rPr>
                <w:rFonts w:ascii="Simplified Arabic" w:hAnsi="Simplified Arabic" w:cs="Simplified Arabic"/>
                <w:b/>
                <w:bCs/>
                <w:sz w:val="28"/>
                <w:szCs w:val="28"/>
                <w:rtl/>
              </w:rPr>
              <w:t>تحديد الأولويّة في إنفاق الأموال</w:t>
            </w:r>
          </w:p>
        </w:tc>
        <w:tc>
          <w:tcPr>
            <w:tcW w:w="1453" w:type="dxa"/>
          </w:tcPr>
          <w:p w:rsidR="00367111" w:rsidRDefault="00367111" w:rsidP="009D4CFF">
            <w:pPr>
              <w:tabs>
                <w:tab w:val="left" w:pos="48"/>
              </w:tabs>
              <w:bidi/>
              <w:rPr>
                <w:rFonts w:ascii="Simplified Arabic" w:hAnsi="Simplified Arabic" w:cs="Simplified Arabic"/>
                <w:sz w:val="28"/>
                <w:szCs w:val="28"/>
                <w:rtl/>
              </w:rPr>
            </w:pPr>
            <w:r>
              <w:rPr>
                <w:rFonts w:ascii="Simplified Arabic" w:hAnsi="Simplified Arabic" w:cs="Simplified Arabic"/>
                <w:b/>
                <w:bCs/>
                <w:sz w:val="28"/>
                <w:szCs w:val="28"/>
                <w:rtl/>
              </w:rPr>
              <w:t>حُسن الادّخار</w:t>
            </w:r>
          </w:p>
        </w:tc>
      </w:tr>
    </w:tbl>
    <w:p w:rsidR="002050EC" w:rsidRPr="009D4CFF" w:rsidRDefault="002050EC" w:rsidP="009D4CFF">
      <w:pPr>
        <w:tabs>
          <w:tab w:val="left" w:pos="48"/>
        </w:tabs>
        <w:bidi/>
        <w:ind w:left="992"/>
        <w:rPr>
          <w:rFonts w:ascii="Simplified Arabic" w:hAnsi="Simplified Arabic" w:cs="Simplified Arabic"/>
          <w:sz w:val="28"/>
          <w:szCs w:val="28"/>
          <w:rtl/>
        </w:rPr>
      </w:pPr>
    </w:p>
    <w:p w:rsidR="002050EC" w:rsidRDefault="002050EC" w:rsidP="002050EC">
      <w:pPr>
        <w:pStyle w:val="NormalWeb"/>
        <w:numPr>
          <w:ilvl w:val="0"/>
          <w:numId w:val="6"/>
        </w:numPr>
        <w:bidi/>
        <w:spacing w:before="0" w:beforeAutospacing="0" w:after="167" w:afterAutospacing="0"/>
        <w:ind w:left="0" w:firstLine="424"/>
        <w:rPr>
          <w:rFonts w:ascii="Simplified Arabic" w:hAnsi="Simplified Arabic" w:cs="Simplified Arabic"/>
          <w:b/>
          <w:bCs/>
          <w:sz w:val="28"/>
          <w:szCs w:val="28"/>
        </w:rPr>
      </w:pPr>
      <w:r>
        <w:rPr>
          <w:rFonts w:ascii="Simplified Arabic" w:hAnsi="Simplified Arabic" w:cs="Simplified Arabic"/>
          <w:b/>
          <w:bCs/>
          <w:sz w:val="28"/>
          <w:szCs w:val="28"/>
          <w:rtl/>
        </w:rPr>
        <w:t>اتّباع البعد المعرفيّ</w:t>
      </w:r>
      <w:r>
        <w:rPr>
          <w:rFonts w:ascii="Simplified Arabic" w:hAnsi="Simplified Arabic" w:cs="Simplified Arabic"/>
          <w:sz w:val="28"/>
          <w:szCs w:val="28"/>
          <w:rtl/>
        </w:rPr>
        <w:t xml:space="preserve">: </w:t>
      </w:r>
    </w:p>
    <w:p w:rsidR="00086582" w:rsidRDefault="002050EC" w:rsidP="009D4CFF">
      <w:pPr>
        <w:pStyle w:val="NormalWeb"/>
        <w:bidi/>
        <w:spacing w:before="0" w:beforeAutospacing="0" w:after="167" w:afterAutospacing="0"/>
        <w:ind w:firstLine="424"/>
        <w:rPr>
          <w:rFonts w:ascii="Simplified Arabic" w:hAnsi="Simplified Arabic" w:cs="Simplified Arabic"/>
          <w:sz w:val="28"/>
          <w:szCs w:val="28"/>
          <w:rtl/>
        </w:rPr>
      </w:pPr>
      <w:r>
        <w:rPr>
          <w:rFonts w:ascii="Simplified Arabic" w:hAnsi="Simplified Arabic" w:cs="Simplified Arabic"/>
          <w:sz w:val="28"/>
          <w:szCs w:val="28"/>
          <w:rtl/>
        </w:rPr>
        <w:t xml:space="preserve">من خلال زرع بذور العلم، وبثّ المعرفة، والوعيّ الدينيّ بالثَّقافة الاقتصاديَّة عند جميع فئات المجتمع، كلٍّ بحسب قدراته وطاقاته، فهي بداية الطريق نحو ترشيد الاستهلاك السليم، وفي الحديث: </w:t>
      </w:r>
    </w:p>
    <w:p w:rsidR="00086582" w:rsidRDefault="002050EC" w:rsidP="00086582">
      <w:pPr>
        <w:pStyle w:val="NormalWeb"/>
        <w:bidi/>
        <w:spacing w:before="0" w:beforeAutospacing="0" w:after="167" w:afterAutospacing="0"/>
        <w:ind w:firstLine="424"/>
        <w:jc w:val="center"/>
        <w:rPr>
          <w:rFonts w:ascii="Simplified Arabic" w:hAnsi="Simplified Arabic" w:cs="Simplified Arabic"/>
          <w:sz w:val="28"/>
          <w:szCs w:val="28"/>
          <w:rtl/>
        </w:rPr>
      </w:pPr>
      <w:r>
        <w:rPr>
          <w:rFonts w:ascii="Simplified Arabic" w:hAnsi="Simplified Arabic" w:cs="Simplified Arabic"/>
          <w:b/>
          <w:bCs/>
          <w:sz w:val="28"/>
          <w:szCs w:val="28"/>
          <w:rtl/>
        </w:rPr>
        <w:t>"العامل على غير بصيرة كالسائر على غير الطريق لا يزيده سرعة السير إلا بُعدا"</w:t>
      </w:r>
      <w:r w:rsidR="009D4CFF">
        <w:rPr>
          <w:rStyle w:val="FootnoteReference"/>
          <w:rFonts w:ascii="Simplified Arabic" w:hAnsi="Simplified Arabic" w:cs="Simplified Arabic" w:hint="cs"/>
          <w:b/>
          <w:bCs/>
          <w:sz w:val="28"/>
          <w:szCs w:val="28"/>
          <w:rtl/>
        </w:rPr>
        <w:t xml:space="preserve"> </w:t>
      </w:r>
      <w:r>
        <w:rPr>
          <w:rFonts w:ascii="Simplified Arabic" w:hAnsi="Simplified Arabic" w:cs="Simplified Arabic"/>
          <w:sz w:val="28"/>
          <w:szCs w:val="28"/>
          <w:rtl/>
        </w:rPr>
        <w:t>.</w:t>
      </w:r>
    </w:p>
    <w:p w:rsidR="002050EC" w:rsidRDefault="002050EC" w:rsidP="00086582">
      <w:pPr>
        <w:pStyle w:val="NormalWeb"/>
        <w:bidi/>
        <w:spacing w:before="0" w:beforeAutospacing="0" w:after="167" w:afterAutospacing="0"/>
        <w:ind w:firstLine="424"/>
        <w:rPr>
          <w:rFonts w:ascii="Simplified Arabic" w:hAnsi="Simplified Arabic" w:cs="Simplified Arabic"/>
          <w:sz w:val="28"/>
          <w:szCs w:val="28"/>
          <w:rtl/>
        </w:rPr>
      </w:pPr>
      <w:r>
        <w:rPr>
          <w:rFonts w:ascii="Simplified Arabic" w:hAnsi="Simplified Arabic" w:cs="Simplified Arabic"/>
          <w:sz w:val="28"/>
          <w:szCs w:val="28"/>
          <w:rtl/>
        </w:rPr>
        <w:t xml:space="preserve"> فإن</w:t>
      </w:r>
      <w:r>
        <w:rPr>
          <w:rFonts w:ascii="Simplified Arabic" w:hAnsi="Simplified Arabic" w:cs="Simplified Arabic"/>
          <w:sz w:val="28"/>
          <w:szCs w:val="28"/>
          <w:rtl/>
          <w:lang w:bidi="ar-LB"/>
        </w:rPr>
        <w:t>َّ</w:t>
      </w:r>
      <w:r>
        <w:rPr>
          <w:rFonts w:ascii="Simplified Arabic" w:hAnsi="Simplified Arabic" w:cs="Simplified Arabic"/>
          <w:sz w:val="28"/>
          <w:szCs w:val="28"/>
          <w:rtl/>
        </w:rPr>
        <w:t xml:space="preserve"> الجهل وانعدام الكفاءات والمهارات والأهداف ستجعل أفراد المجتمع في حالة ضياع، وتيه على مستوى التَّرشيد الاقتصاديّ.</w:t>
      </w:r>
    </w:p>
    <w:p w:rsidR="009D4CFF" w:rsidRDefault="009D4CFF" w:rsidP="009D4CFF">
      <w:pPr>
        <w:pStyle w:val="NormalWeb"/>
        <w:bidi/>
        <w:spacing w:before="0" w:beforeAutospacing="0" w:after="167" w:afterAutospacing="0"/>
        <w:ind w:firstLine="424"/>
        <w:rPr>
          <w:rFonts w:ascii="Simplified Arabic" w:hAnsi="Simplified Arabic" w:cs="Simplified Arabic"/>
          <w:b/>
          <w:bCs/>
          <w:sz w:val="28"/>
          <w:szCs w:val="28"/>
        </w:rPr>
      </w:pPr>
      <w:r>
        <w:rPr>
          <w:rFonts w:ascii="Simplified Arabic" w:hAnsi="Simplified Arabic" w:cs="Simplified Arabic" w:hint="cs"/>
          <w:sz w:val="28"/>
          <w:szCs w:val="28"/>
          <w:rtl/>
        </w:rPr>
        <w:t>...................................</w:t>
      </w:r>
    </w:p>
    <w:p w:rsidR="002050EC" w:rsidRDefault="002050EC" w:rsidP="00367111">
      <w:pPr>
        <w:pStyle w:val="NormalWeb"/>
        <w:numPr>
          <w:ilvl w:val="0"/>
          <w:numId w:val="6"/>
        </w:numPr>
        <w:bidi/>
        <w:spacing w:before="0" w:beforeAutospacing="0" w:after="167" w:afterAutospacing="0"/>
        <w:ind w:left="0" w:firstLine="424"/>
        <w:rPr>
          <w:rFonts w:ascii="Simplified Arabic" w:hAnsi="Simplified Arabic" w:cs="Simplified Arabic"/>
          <w:b/>
          <w:bCs/>
          <w:sz w:val="28"/>
          <w:szCs w:val="28"/>
        </w:rPr>
      </w:pP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وجوب الرّضا والقناعة</w:t>
      </w:r>
      <w:r>
        <w:rPr>
          <w:rFonts w:ascii="Simplified Arabic" w:hAnsi="Simplified Arabic" w:cs="Simplified Arabic"/>
          <w:b/>
          <w:bCs/>
          <w:sz w:val="28"/>
          <w:szCs w:val="28"/>
        </w:rPr>
        <w:t>:</w:t>
      </w:r>
      <w:r w:rsidR="009D4CFF">
        <w:rPr>
          <w:rFonts w:ascii="Simplified Arabic" w:hAnsi="Simplified Arabic" w:cs="Simplified Arabic" w:hint="cs"/>
          <w:b/>
          <w:bCs/>
          <w:sz w:val="28"/>
          <w:szCs w:val="28"/>
          <w:rtl/>
        </w:rPr>
        <w:t xml:space="preserve"> </w:t>
      </w:r>
    </w:p>
    <w:p w:rsidR="00367111" w:rsidRPr="00367111" w:rsidRDefault="00367111" w:rsidP="00367111">
      <w:pPr>
        <w:pStyle w:val="NormalWeb"/>
        <w:bidi/>
        <w:spacing w:before="0" w:beforeAutospacing="0" w:after="167" w:afterAutospacing="0"/>
        <w:ind w:firstLine="424"/>
        <w:rPr>
          <w:rFonts w:ascii="Simplified Arabic" w:hAnsi="Simplified Arabic" w:cs="Simplified Arabic"/>
          <w:sz w:val="28"/>
          <w:szCs w:val="28"/>
        </w:rPr>
      </w:pPr>
      <w:r w:rsidRPr="00367111">
        <w:rPr>
          <w:rFonts w:ascii="Simplified Arabic" w:hAnsi="Simplified Arabic" w:cs="Simplified Arabic"/>
          <w:sz w:val="28"/>
          <w:szCs w:val="28"/>
          <w:rtl/>
        </w:rPr>
        <w:t>الق</w:t>
      </w:r>
      <w:r>
        <w:rPr>
          <w:rFonts w:ascii="Simplified Arabic" w:hAnsi="Simplified Arabic" w:cs="Simplified Arabic"/>
          <w:sz w:val="28"/>
          <w:szCs w:val="28"/>
          <w:rtl/>
        </w:rPr>
        <w:t>َناعة تعني الرضا باليسير من العطاء</w:t>
      </w:r>
      <w:r w:rsidRPr="00367111">
        <w:rPr>
          <w:rFonts w:ascii="Simplified Arabic" w:hAnsi="Simplified Arabic" w:cs="Simplified Arabic"/>
          <w:sz w:val="28"/>
          <w:szCs w:val="28"/>
          <w:rtl/>
        </w:rPr>
        <w:t>.</w:t>
      </w:r>
    </w:p>
    <w:p w:rsidR="00086582" w:rsidRDefault="002050EC" w:rsidP="009D4CFF">
      <w:pPr>
        <w:pStyle w:val="NormalWeb"/>
        <w:bidi/>
        <w:spacing w:before="0" w:beforeAutospacing="0" w:after="167" w:afterAutospacing="0"/>
        <w:ind w:firstLine="424"/>
        <w:rPr>
          <w:rFonts w:ascii="Simplified Arabic" w:hAnsi="Simplified Arabic" w:cs="Simplified Arabic"/>
          <w:sz w:val="28"/>
          <w:szCs w:val="28"/>
          <w:rtl/>
        </w:rPr>
      </w:pPr>
      <w:r w:rsidRPr="00367111">
        <w:rPr>
          <w:rFonts w:ascii="Simplified Arabic" w:hAnsi="Simplified Arabic" w:cs="Simplified Arabic"/>
          <w:sz w:val="28"/>
          <w:szCs w:val="28"/>
          <w:rtl/>
        </w:rPr>
        <w:t>قال الإمام عليّ (عليه السلام): "طَلَبت الغِنَى، فَما وجدت إلا بالقَناعةِ، عَلَيكُم بالقَناعَةِ تَستَغنُوا"</w:t>
      </w:r>
      <w:r w:rsidRPr="00367111">
        <w:rPr>
          <w:rtl/>
        </w:rPr>
        <w:footnoteReference w:id="2"/>
      </w:r>
      <w:r w:rsidRPr="00367111">
        <w:rPr>
          <w:rFonts w:ascii="Simplified Arabic" w:hAnsi="Simplified Arabic" w:cs="Simplified Arabic"/>
          <w:sz w:val="28"/>
          <w:szCs w:val="28"/>
        </w:rPr>
        <w:t xml:space="preserve"> .</w:t>
      </w:r>
      <w:r w:rsidRPr="00367111">
        <w:rPr>
          <w:rFonts w:ascii="Simplified Arabic" w:hAnsi="Simplified Arabic" w:cs="Simplified Arabic"/>
          <w:sz w:val="28"/>
          <w:szCs w:val="28"/>
        </w:rPr>
        <w:br/>
      </w:r>
      <w:r w:rsidRPr="00367111">
        <w:rPr>
          <w:rFonts w:ascii="Simplified Arabic" w:hAnsi="Simplified Arabic" w:cs="Simplified Arabic"/>
          <w:sz w:val="28"/>
          <w:szCs w:val="28"/>
          <w:rtl/>
        </w:rPr>
        <w:t xml:space="preserve">إنّ سبيل كسب القناعة والرضا بما قسمهُ الله تعالى، عيّنه لنا الإمام الصادق (عليه السلام) في قوله: </w:t>
      </w:r>
    </w:p>
    <w:p w:rsidR="002050EC" w:rsidRPr="00367111" w:rsidRDefault="00086582" w:rsidP="00086582">
      <w:pPr>
        <w:pStyle w:val="NormalWeb"/>
        <w:bidi/>
        <w:spacing w:before="0" w:beforeAutospacing="0" w:after="167" w:afterAutospacing="0"/>
        <w:ind w:firstLine="424"/>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2050EC" w:rsidRPr="00367111">
        <w:rPr>
          <w:rFonts w:ascii="Simplified Arabic" w:hAnsi="Simplified Arabic" w:cs="Simplified Arabic"/>
          <w:sz w:val="28"/>
          <w:szCs w:val="28"/>
          <w:rtl/>
        </w:rPr>
        <w:t>"انظُر إلى مَن هُو دُونكَ فِي المقدِرةِ، ولا تَنظُر إلى مَن هُو فَوقكَ فِي المقدِرةِ، فإنَّ ذلِكَ أقنَع لَكَ بِما قُسِمَ لَكَ"</w:t>
      </w:r>
      <w:r w:rsidR="002050EC" w:rsidRPr="00367111">
        <w:rPr>
          <w:rFonts w:ascii="Simplified Arabic" w:hAnsi="Simplified Arabic" w:cs="Simplified Arabic"/>
          <w:sz w:val="28"/>
          <w:szCs w:val="28"/>
        </w:rPr>
        <w:t xml:space="preserve"> .</w:t>
      </w:r>
      <w:r w:rsidR="002050EC" w:rsidRPr="00367111">
        <w:footnoteReference w:id="3"/>
      </w:r>
    </w:p>
    <w:p w:rsidR="008506B8" w:rsidRPr="00367111" w:rsidRDefault="00367111" w:rsidP="00367111">
      <w:pPr>
        <w:pStyle w:val="NormalWeb"/>
        <w:numPr>
          <w:ilvl w:val="0"/>
          <w:numId w:val="6"/>
        </w:numPr>
        <w:bidi/>
        <w:spacing w:before="0" w:beforeAutospacing="0" w:after="167" w:afterAutospacing="0" w:line="276" w:lineRule="auto"/>
        <w:rPr>
          <w:rFonts w:ascii="Simplified Arabic" w:hAnsi="Simplified Arabic" w:cs="Simplified Arabic"/>
          <w:b/>
          <w:bCs/>
          <w:sz w:val="28"/>
          <w:szCs w:val="28"/>
          <w:rtl/>
        </w:rPr>
      </w:pPr>
      <w:r w:rsidRPr="00367111">
        <w:rPr>
          <w:rFonts w:ascii="Simplified Arabic" w:hAnsi="Simplified Arabic" w:cs="Simplified Arabic" w:hint="cs"/>
          <w:b/>
          <w:bCs/>
          <w:sz w:val="28"/>
          <w:szCs w:val="28"/>
          <w:rtl/>
        </w:rPr>
        <w:t>أداء الحقوق المالية</w:t>
      </w:r>
    </w:p>
    <w:p w:rsidR="002050EC" w:rsidRDefault="002050EC" w:rsidP="008506B8">
      <w:pPr>
        <w:pStyle w:val="NormalWeb"/>
        <w:bidi/>
        <w:spacing w:before="0" w:beforeAutospacing="0" w:after="167" w:afterAutospacing="0" w:line="276" w:lineRule="auto"/>
        <w:ind w:firstLine="424"/>
        <w:rPr>
          <w:rFonts w:ascii="Simplified Arabic" w:hAnsi="Simplified Arabic" w:cs="Simplified Arabic"/>
          <w:sz w:val="28"/>
          <w:szCs w:val="28"/>
          <w:rtl/>
        </w:rPr>
      </w:pPr>
      <w:r>
        <w:rPr>
          <w:rFonts w:ascii="Simplified Arabic" w:hAnsi="Simplified Arabic" w:cs="Simplified Arabic"/>
          <w:sz w:val="28"/>
          <w:szCs w:val="28"/>
          <w:rtl/>
        </w:rPr>
        <w:lastRenderedPageBreak/>
        <w:t>من المفروض على كلّ مسلمٍ أن يُبرمج حياتهُ الفرديّة والاجتماعيّة طِبق أصول دينهِ ومبادئه، ويؤدّي أعماله وفق ذلك. كما أنّ الله تعالى منح الإنسانَ الحقَّ ببذل أمواله في ما يحتاج إليه، واستثمار نِعم الطبيعة. وفي الوقت ذاته كلّفه بواجباتٍ في هذا المضمار، وألزمه بأداء حقوق الآخرين؛ كالخمس، والزكاة، والحقّ المعلوم. والإذعان لهذا التكليف من شأنه تقليص مستوى الفقر في المجتمع.</w:t>
      </w:r>
    </w:p>
    <w:p w:rsidR="009D4CFF" w:rsidRDefault="009D4CFF" w:rsidP="009D4CFF">
      <w:pPr>
        <w:pStyle w:val="NormalWeb"/>
        <w:bidi/>
        <w:spacing w:before="0" w:beforeAutospacing="0" w:after="167" w:afterAutospacing="0" w:line="276" w:lineRule="auto"/>
        <w:ind w:firstLine="424"/>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2050EC">
      <w:pPr>
        <w:pStyle w:val="NormalWeb"/>
        <w:numPr>
          <w:ilvl w:val="0"/>
          <w:numId w:val="6"/>
        </w:numPr>
        <w:bidi/>
        <w:spacing w:line="276" w:lineRule="auto"/>
        <w:ind w:left="0" w:firstLine="424"/>
        <w:rPr>
          <w:rFonts w:ascii="Simplified Arabic" w:hAnsi="Simplified Arabic" w:cs="Simplified Arabic"/>
          <w:sz w:val="28"/>
          <w:szCs w:val="28"/>
        </w:rPr>
      </w:pPr>
      <w:r>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وضع ميزانيَّة للدخل الماليّ:</w:t>
      </w:r>
    </w:p>
    <w:p w:rsidR="009D4CFF" w:rsidRDefault="002050EC" w:rsidP="009D4CFF">
      <w:pPr>
        <w:pStyle w:val="NormalWeb"/>
        <w:bidi/>
        <w:spacing w:line="276" w:lineRule="auto"/>
        <w:ind w:firstLine="424"/>
        <w:rPr>
          <w:rFonts w:ascii="Simplified Arabic" w:hAnsi="Simplified Arabic" w:cs="Simplified Arabic"/>
          <w:sz w:val="28"/>
          <w:szCs w:val="28"/>
          <w:rtl/>
        </w:rPr>
      </w:pPr>
      <w:r>
        <w:rPr>
          <w:rFonts w:ascii="Simplified Arabic" w:hAnsi="Simplified Arabic" w:cs="Simplified Arabic"/>
          <w:sz w:val="28"/>
          <w:szCs w:val="28"/>
          <w:rtl/>
        </w:rPr>
        <w:t>يقول الأمير(ع): "</w:t>
      </w:r>
      <w:r>
        <w:rPr>
          <w:rFonts w:ascii="Simplified Arabic" w:hAnsi="Simplified Arabic" w:cs="Simplified Arabic"/>
          <w:b/>
          <w:bCs/>
          <w:sz w:val="28"/>
          <w:szCs w:val="28"/>
          <w:rtl/>
        </w:rPr>
        <w:t>اِعملْ لدُنياك كأنَّك تعيشُ أبدًا واعملْ لآخرتك كأنَّك تموتُ غدًا</w:t>
      </w:r>
      <w:r>
        <w:rPr>
          <w:rFonts w:ascii="Simplified Arabic" w:hAnsi="Simplified Arabic" w:cs="Simplified Arabic"/>
          <w:sz w:val="28"/>
          <w:szCs w:val="28"/>
          <w:rtl/>
        </w:rPr>
        <w:t>"</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2050EC" w:rsidRDefault="002050EC" w:rsidP="009D4CFF">
      <w:pPr>
        <w:pStyle w:val="NormalWeb"/>
        <w:bidi/>
        <w:spacing w:line="276" w:lineRule="auto"/>
        <w:ind w:firstLine="424"/>
        <w:rPr>
          <w:rFonts w:ascii="Simplified Arabic" w:hAnsi="Simplified Arabic" w:cs="Simplified Arabic"/>
          <w:sz w:val="28"/>
          <w:szCs w:val="28"/>
          <w:rtl/>
        </w:rPr>
      </w:pPr>
      <w:r>
        <w:rPr>
          <w:rFonts w:ascii="Simplified Arabic" w:hAnsi="Simplified Arabic" w:cs="Simplified Arabic"/>
          <w:sz w:val="28"/>
          <w:szCs w:val="28"/>
          <w:rtl/>
        </w:rPr>
        <w:t xml:space="preserve"> الميزانيّة هي خطّة ماليَّة لتحديد طريقة استعمال الدخل الماليّ في فترة زمنيَّة محدَّدة، قد تكون سنويَّة أو شهريَّة أو أسبوعيَّة أو حتّى يوميَّة، وفي ضوء الأهداف المنشودة. والهدف منها الموازنة بين دخل العائلة والنَّفاقات</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9D4CFF" w:rsidRDefault="009D4CFF" w:rsidP="009D4CFF">
      <w:pPr>
        <w:pStyle w:val="NormalWeb"/>
        <w:bidi/>
        <w:spacing w:line="276" w:lineRule="auto"/>
        <w:ind w:firstLine="424"/>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2050EC">
      <w:pPr>
        <w:pStyle w:val="NormalWeb"/>
        <w:numPr>
          <w:ilvl w:val="0"/>
          <w:numId w:val="6"/>
        </w:numPr>
        <w:bidi/>
        <w:spacing w:line="413" w:lineRule="atLeast"/>
        <w:ind w:left="0" w:firstLine="424"/>
        <w:rPr>
          <w:rFonts w:ascii="Simplified Arabic" w:hAnsi="Simplified Arabic" w:cs="Simplified Arabic"/>
          <w:sz w:val="28"/>
          <w:szCs w:val="28"/>
        </w:rPr>
      </w:pPr>
      <w:r>
        <w:rPr>
          <w:rFonts w:ascii="Simplified Arabic" w:hAnsi="Simplified Arabic" w:cs="Simplified Arabic"/>
          <w:b/>
          <w:bCs/>
          <w:sz w:val="28"/>
          <w:szCs w:val="28"/>
        </w:rPr>
        <w:t> </w:t>
      </w:r>
      <w:r>
        <w:rPr>
          <w:rFonts w:ascii="Simplified Arabic" w:hAnsi="Simplified Arabic" w:cs="Simplified Arabic"/>
          <w:b/>
          <w:bCs/>
          <w:sz w:val="28"/>
          <w:szCs w:val="28"/>
          <w:rtl/>
        </w:rPr>
        <w:t>تحديد الأولويّة في إنفاق الأموال</w:t>
      </w:r>
      <w:r>
        <w:rPr>
          <w:rFonts w:ascii="Simplified Arabic" w:hAnsi="Simplified Arabic" w:cs="Simplified Arabic"/>
          <w:b/>
          <w:bCs/>
          <w:sz w:val="28"/>
          <w:szCs w:val="28"/>
        </w:rPr>
        <w:t>:</w:t>
      </w:r>
      <w:r>
        <w:rPr>
          <w:rFonts w:ascii="Simplified Arabic" w:hAnsi="Simplified Arabic" w:cs="Simplified Arabic"/>
          <w:sz w:val="28"/>
          <w:szCs w:val="28"/>
          <w:rtl/>
        </w:rPr>
        <w:t xml:space="preserve"> </w:t>
      </w:r>
    </w:p>
    <w:p w:rsidR="002050EC" w:rsidRDefault="002050EC" w:rsidP="00D03AB6">
      <w:pPr>
        <w:pStyle w:val="NormalWeb"/>
        <w:bidi/>
        <w:spacing w:line="413" w:lineRule="atLeast"/>
        <w:ind w:firstLine="424"/>
        <w:rPr>
          <w:rFonts w:ascii="Simplified Arabic" w:hAnsi="Simplified Arabic" w:cs="Simplified Arabic"/>
          <w:sz w:val="28"/>
          <w:szCs w:val="28"/>
          <w:rtl/>
        </w:rPr>
      </w:pPr>
      <w:r>
        <w:rPr>
          <w:rFonts w:ascii="Simplified Arabic" w:hAnsi="Simplified Arabic" w:cs="Simplified Arabic"/>
          <w:sz w:val="28"/>
          <w:szCs w:val="28"/>
          <w:rtl/>
        </w:rPr>
        <w:t>إنَّ الدَّخل المحدود، والإمكانيّات القليلة، وغلاء الأسعار، أمورٌ تحول دون قدرة الإنسان على تلبيَّة جميع متطلّبات حياته.</w:t>
      </w:r>
      <w:r>
        <w:rPr>
          <w:rFonts w:ascii="Simplified Arabic" w:hAnsi="Simplified Arabic" w:cs="Simplified Arabic"/>
          <w:sz w:val="28"/>
          <w:szCs w:val="28"/>
        </w:rPr>
        <w:t xml:space="preserve"> </w:t>
      </w:r>
      <w:r>
        <w:rPr>
          <w:rFonts w:ascii="Simplified Arabic" w:hAnsi="Simplified Arabic" w:cs="Simplified Arabic"/>
          <w:sz w:val="28"/>
          <w:szCs w:val="28"/>
          <w:rtl/>
          <w:lang w:bidi="ar-LB"/>
        </w:rPr>
        <w:t>لذلك يجب على</w:t>
      </w:r>
      <w:r>
        <w:rPr>
          <w:rFonts w:ascii="Simplified Arabic" w:hAnsi="Simplified Arabic" w:cs="Simplified Arabic"/>
          <w:sz w:val="28"/>
          <w:szCs w:val="28"/>
          <w:rtl/>
        </w:rPr>
        <w:t xml:space="preserve"> المستهلك العمل على تلبية</w:t>
      </w:r>
      <w:r w:rsidR="00D03AB6">
        <w:rPr>
          <w:rFonts w:ascii="Simplified Arabic" w:hAnsi="Simplified Arabic" w:cs="Simplified Arabic" w:hint="cs"/>
          <w:sz w:val="28"/>
          <w:szCs w:val="28"/>
          <w:rtl/>
        </w:rPr>
        <w:t xml:space="preserve"> حاجاته</w:t>
      </w:r>
      <w:r>
        <w:rPr>
          <w:rFonts w:ascii="Simplified Arabic" w:hAnsi="Simplified Arabic" w:cs="Simplified Arabic"/>
          <w:sz w:val="28"/>
          <w:szCs w:val="28"/>
          <w:rtl/>
        </w:rPr>
        <w:t xml:space="preserve"> </w:t>
      </w:r>
      <w:r w:rsidR="00D03AB6">
        <w:rPr>
          <w:rFonts w:ascii="Simplified Arabic" w:hAnsi="Simplified Arabic" w:cs="Simplified Arabic" w:hint="cs"/>
          <w:sz w:val="28"/>
          <w:szCs w:val="28"/>
          <w:rtl/>
        </w:rPr>
        <w:t>ال</w:t>
      </w:r>
      <w:r w:rsidR="00D03AB6">
        <w:rPr>
          <w:rFonts w:ascii="Simplified Arabic" w:hAnsi="Simplified Arabic" w:cs="Simplified Arabic"/>
          <w:sz w:val="28"/>
          <w:szCs w:val="28"/>
          <w:rtl/>
        </w:rPr>
        <w:t>ضرور</w:t>
      </w:r>
      <w:r w:rsidR="00D03AB6">
        <w:rPr>
          <w:rFonts w:ascii="Simplified Arabic" w:hAnsi="Simplified Arabic" w:cs="Simplified Arabic" w:hint="cs"/>
          <w:sz w:val="28"/>
          <w:szCs w:val="28"/>
          <w:rtl/>
        </w:rPr>
        <w:t>ية</w:t>
      </w:r>
      <w:r>
        <w:rPr>
          <w:rFonts w:ascii="Simplified Arabic" w:hAnsi="Simplified Arabic" w:cs="Simplified Arabic"/>
          <w:sz w:val="28"/>
          <w:szCs w:val="28"/>
          <w:rtl/>
        </w:rPr>
        <w:t xml:space="preserve"> أولًا، ثمّ </w:t>
      </w:r>
      <w:r w:rsidR="00D03AB6">
        <w:rPr>
          <w:rFonts w:ascii="Simplified Arabic" w:hAnsi="Simplified Arabic" w:cs="Simplified Arabic" w:hint="cs"/>
          <w:sz w:val="28"/>
          <w:szCs w:val="28"/>
          <w:rtl/>
        </w:rPr>
        <w:t>حاجاته الكماليّة</w:t>
      </w:r>
      <w:r>
        <w:rPr>
          <w:rFonts w:ascii="Simplified Arabic" w:hAnsi="Simplified Arabic" w:cs="Simplified Arabic"/>
          <w:sz w:val="28"/>
          <w:szCs w:val="28"/>
          <w:rtl/>
        </w:rPr>
        <w:t>. ف</w:t>
      </w:r>
      <w:r w:rsidR="00D03AB6">
        <w:rPr>
          <w:rFonts w:ascii="Simplified Arabic" w:hAnsi="Simplified Arabic" w:cs="Simplified Arabic" w:hint="cs"/>
          <w:sz w:val="28"/>
          <w:szCs w:val="28"/>
          <w:rtl/>
        </w:rPr>
        <w:t xml:space="preserve">الحاجات </w:t>
      </w:r>
      <w:r>
        <w:rPr>
          <w:rFonts w:ascii="Simplified Arabic" w:hAnsi="Simplified Arabic" w:cs="Simplified Arabic"/>
          <w:sz w:val="28"/>
          <w:szCs w:val="28"/>
          <w:rtl/>
        </w:rPr>
        <w:t>الضروري</w:t>
      </w:r>
      <w:r w:rsidR="00D03AB6">
        <w:rPr>
          <w:rFonts w:ascii="Simplified Arabic" w:hAnsi="Simplified Arabic" w:cs="Simplified Arabic" w:hint="cs"/>
          <w:sz w:val="28"/>
          <w:szCs w:val="28"/>
          <w:rtl/>
        </w:rPr>
        <w:t>ة</w:t>
      </w:r>
      <w:r>
        <w:rPr>
          <w:rFonts w:ascii="Simplified Arabic" w:hAnsi="Simplified Arabic" w:cs="Simplified Arabic"/>
          <w:sz w:val="28"/>
          <w:szCs w:val="28"/>
          <w:rtl/>
        </w:rPr>
        <w:t xml:space="preserve"> </w:t>
      </w:r>
      <w:r w:rsidR="00D03AB6">
        <w:rPr>
          <w:rFonts w:ascii="Simplified Arabic" w:hAnsi="Simplified Arabic" w:cs="Simplified Arabic" w:hint="cs"/>
          <w:sz w:val="28"/>
          <w:szCs w:val="28"/>
          <w:rtl/>
        </w:rPr>
        <w:t>هي</w:t>
      </w:r>
      <w:r>
        <w:rPr>
          <w:rFonts w:ascii="Simplified Arabic" w:hAnsi="Simplified Arabic" w:cs="Simplified Arabic"/>
          <w:sz w:val="28"/>
          <w:szCs w:val="28"/>
          <w:rtl/>
        </w:rPr>
        <w:t xml:space="preserve"> النَّفقات التي تتوَّقف عليها الحياة؛ كالطعام، والشراب، والمسكن، والصحَّة. </w:t>
      </w:r>
      <w:r w:rsidR="00D03AB6">
        <w:rPr>
          <w:rFonts w:ascii="Simplified Arabic" w:hAnsi="Simplified Arabic" w:cs="Simplified Arabic" w:hint="cs"/>
          <w:sz w:val="28"/>
          <w:szCs w:val="28"/>
          <w:rtl/>
        </w:rPr>
        <w:t>والحاجات الكماليّة</w:t>
      </w:r>
      <w:r>
        <w:rPr>
          <w:rFonts w:ascii="Simplified Arabic" w:hAnsi="Simplified Arabic" w:cs="Simplified Arabic"/>
          <w:sz w:val="28"/>
          <w:szCs w:val="28"/>
          <w:rtl/>
        </w:rPr>
        <w:t xml:space="preserve"> هي ما يؤدِّي إلى الحياة الطيّبة، ورغد العيش دون إسرافٍ أو معصية</w:t>
      </w:r>
      <w:r w:rsidR="009D4CFF">
        <w:rPr>
          <w:rStyle w:val="FootnoteReference"/>
          <w:rFonts w:ascii="Simplified Arabic" w:hAnsi="Simplified Arabic" w:cs="Simplified Arabic" w:hint="cs"/>
          <w:sz w:val="28"/>
          <w:szCs w:val="28"/>
          <w:rtl/>
        </w:rPr>
        <w:t xml:space="preserve"> </w:t>
      </w:r>
      <w:r>
        <w:rPr>
          <w:rFonts w:ascii="Simplified Arabic" w:hAnsi="Simplified Arabic" w:cs="Simplified Arabic"/>
          <w:sz w:val="28"/>
          <w:szCs w:val="28"/>
          <w:rtl/>
        </w:rPr>
        <w:t>.</w:t>
      </w:r>
    </w:p>
    <w:p w:rsidR="00C96551" w:rsidRDefault="00C96551" w:rsidP="00C96551">
      <w:pPr>
        <w:pStyle w:val="NormalWeb"/>
        <w:bidi/>
        <w:spacing w:line="413" w:lineRule="atLeast"/>
        <w:ind w:firstLine="424"/>
        <w:rPr>
          <w:rFonts w:ascii="Simplified Arabic" w:hAnsi="Simplified Arabic" w:cs="Simplified Arabic"/>
          <w:sz w:val="28"/>
          <w:szCs w:val="28"/>
        </w:rPr>
      </w:pPr>
      <w:r>
        <w:rPr>
          <w:rFonts w:ascii="Simplified Arabic" w:hAnsi="Simplified Arabic" w:cs="Simplified Arabic" w:hint="cs"/>
          <w:sz w:val="28"/>
          <w:szCs w:val="28"/>
          <w:rtl/>
        </w:rPr>
        <w:t>....................</w:t>
      </w:r>
    </w:p>
    <w:p w:rsidR="002050EC" w:rsidRDefault="002050EC" w:rsidP="002050EC">
      <w:pPr>
        <w:pStyle w:val="NormalWeb"/>
        <w:numPr>
          <w:ilvl w:val="0"/>
          <w:numId w:val="6"/>
        </w:numPr>
        <w:shd w:val="clear" w:color="auto" w:fill="FFFFFF"/>
        <w:bidi/>
        <w:spacing w:line="387" w:lineRule="atLeast"/>
        <w:ind w:left="0" w:firstLine="424"/>
        <w:rPr>
          <w:rFonts w:ascii="Simplified Arabic" w:hAnsi="Simplified Arabic" w:cs="Simplified Arabic"/>
          <w:sz w:val="28"/>
          <w:szCs w:val="28"/>
          <w:lang w:bidi="ar-LB"/>
        </w:rPr>
      </w:pPr>
      <w:r>
        <w:rPr>
          <w:rFonts w:ascii="Simplified Arabic" w:hAnsi="Simplified Arabic" w:cs="Simplified Arabic"/>
          <w:b/>
          <w:bCs/>
          <w:sz w:val="28"/>
          <w:szCs w:val="28"/>
          <w:rtl/>
        </w:rPr>
        <w:t>حُسن الادّخار</w:t>
      </w:r>
      <w:r>
        <w:rPr>
          <w:rFonts w:ascii="Simplified Arabic" w:hAnsi="Simplified Arabic" w:cs="Simplified Arabic"/>
          <w:b/>
          <w:bCs/>
          <w:sz w:val="28"/>
          <w:szCs w:val="28"/>
        </w:rPr>
        <w:t>:</w:t>
      </w:r>
    </w:p>
    <w:p w:rsidR="002050EC" w:rsidRDefault="00C96551" w:rsidP="00D03AB6">
      <w:pPr>
        <w:pStyle w:val="NormalWeb"/>
        <w:shd w:val="clear" w:color="auto" w:fill="FFFFFF"/>
        <w:bidi/>
        <w:spacing w:line="387" w:lineRule="atLeast"/>
        <w:ind w:firstLine="424"/>
        <w:rPr>
          <w:rFonts w:ascii="Simplified Arabic" w:hAnsi="Simplified Arabic" w:cs="Simplified Arabic"/>
          <w:sz w:val="28"/>
          <w:szCs w:val="28"/>
        </w:rPr>
      </w:pPr>
      <w:r>
        <w:rPr>
          <w:rFonts w:ascii="Simplified Arabic" w:hAnsi="Simplified Arabic" w:cs="Simplified Arabic" w:hint="cs"/>
          <w:sz w:val="28"/>
          <w:szCs w:val="28"/>
          <w:rtl/>
        </w:rPr>
        <w:t xml:space="preserve">عن </w:t>
      </w:r>
      <w:r w:rsidR="002050EC">
        <w:rPr>
          <w:rFonts w:ascii="Simplified Arabic" w:hAnsi="Simplified Arabic" w:cs="Simplified Arabic"/>
          <w:sz w:val="28"/>
          <w:szCs w:val="28"/>
          <w:rtl/>
        </w:rPr>
        <w:t xml:space="preserve">الإمام عليّ بن موسى الرضا (عليه السلام): "إنَّ الإنسانَ إذا أدخل </w:t>
      </w:r>
      <w:bookmarkStart w:id="1" w:name="_GoBack"/>
      <w:bookmarkEnd w:id="1"/>
      <w:r w:rsidR="002050EC">
        <w:rPr>
          <w:rFonts w:ascii="Simplified Arabic" w:hAnsi="Simplified Arabic" w:cs="Simplified Arabic"/>
          <w:sz w:val="28"/>
          <w:szCs w:val="28"/>
          <w:rtl/>
        </w:rPr>
        <w:t>طَعامَ سَنَةٍ, خَفَّ ظَهرُهُ وَاستَراحَ. وَكانَ أبو جَعفر وَأبو عَبدِ اللهِ (عليهما السلام) لا يَشتَريانِ عُقدَةً, حَتَّى يُحرِزا طَعامَ سَنَتِهِما</w:t>
      </w:r>
      <w:r w:rsidR="002050EC">
        <w:rPr>
          <w:rFonts w:ascii="Simplified Arabic" w:hAnsi="Simplified Arabic" w:cs="Simplified Arabic"/>
          <w:sz w:val="28"/>
          <w:szCs w:val="28"/>
        </w:rPr>
        <w:t>"</w:t>
      </w:r>
      <w:bookmarkStart w:id="2" w:name="34"/>
      <w:bookmarkEnd w:id="2"/>
      <w:r>
        <w:rPr>
          <w:rStyle w:val="FootnoteReference"/>
          <w:rFonts w:ascii="Simplified Arabic" w:hAnsi="Simplified Arabic" w:cs="Simplified Arabic" w:hint="cs"/>
          <w:sz w:val="28"/>
          <w:szCs w:val="28"/>
          <w:rtl/>
        </w:rPr>
        <w:t xml:space="preserve"> </w:t>
      </w:r>
      <w:r w:rsidR="002050EC">
        <w:rPr>
          <w:rFonts w:ascii="Simplified Arabic" w:hAnsi="Simplified Arabic" w:cs="Simplified Arabic"/>
          <w:sz w:val="28"/>
          <w:szCs w:val="28"/>
          <w:rtl/>
        </w:rPr>
        <w:t>.</w:t>
      </w:r>
    </w:p>
    <w:p w:rsidR="002050EC" w:rsidRDefault="002050EC" w:rsidP="002050EC">
      <w:pPr>
        <w:pStyle w:val="NormalWeb"/>
        <w:shd w:val="clear" w:color="auto" w:fill="FFFFFF"/>
        <w:bidi/>
        <w:spacing w:line="387" w:lineRule="atLeast"/>
        <w:ind w:firstLine="424"/>
        <w:rPr>
          <w:rFonts w:ascii="Simplified Arabic" w:hAnsi="Simplified Arabic" w:cs="Simplified Arabic"/>
          <w:sz w:val="28"/>
          <w:szCs w:val="28"/>
          <w:rtl/>
        </w:rPr>
      </w:pPr>
      <w:r>
        <w:rPr>
          <w:rFonts w:ascii="Simplified Arabic" w:hAnsi="Simplified Arabic" w:cs="Simplified Arabic"/>
          <w:sz w:val="28"/>
          <w:szCs w:val="28"/>
          <w:rtl/>
        </w:rPr>
        <w:lastRenderedPageBreak/>
        <w:t>والادّخار يكون حميدًا لو كان الهدف منه حماية اقت</w:t>
      </w:r>
      <w:r w:rsidR="00A70B37">
        <w:rPr>
          <w:rFonts w:ascii="Simplified Arabic" w:hAnsi="Simplified Arabic" w:cs="Simplified Arabic"/>
          <w:sz w:val="28"/>
          <w:szCs w:val="28"/>
          <w:rtl/>
        </w:rPr>
        <w:t>صاد المجتمع، والحفاظ على تماسكه</w:t>
      </w:r>
      <w:r w:rsidR="00A70B37">
        <w:rPr>
          <w:rFonts w:ascii="Simplified Arabic" w:hAnsi="Simplified Arabic" w:cs="Simplified Arabic" w:hint="cs"/>
          <w:sz w:val="28"/>
          <w:szCs w:val="28"/>
          <w:rtl/>
        </w:rPr>
        <w:t>،</w:t>
      </w:r>
      <w:r>
        <w:rPr>
          <w:rFonts w:ascii="Simplified Arabic" w:hAnsi="Simplified Arabic" w:cs="Simplified Arabic"/>
          <w:sz w:val="28"/>
          <w:szCs w:val="28"/>
          <w:rtl/>
        </w:rPr>
        <w:t xml:space="preserve"> لدرجة أنّ نبيًّا من أنبياء الله تعالى قد تولّى هذه المهمّة بنفسه</w:t>
      </w:r>
      <w:r>
        <w:rPr>
          <w:rFonts w:ascii="Simplified Arabic" w:hAnsi="Simplified Arabic" w:cs="Simplified Arabic"/>
          <w:sz w:val="28"/>
          <w:szCs w:val="28"/>
        </w:rPr>
        <w:t>.</w:t>
      </w:r>
    </w:p>
    <w:p w:rsidR="002050EC" w:rsidRDefault="002050EC" w:rsidP="00C96551">
      <w:pPr>
        <w:pStyle w:val="NormalWeb"/>
        <w:shd w:val="clear" w:color="auto" w:fill="FFFFFF"/>
        <w:bidi/>
        <w:spacing w:line="387" w:lineRule="atLeast"/>
        <w:ind w:firstLine="424"/>
        <w:rPr>
          <w:rFonts w:ascii="Simplified Arabic" w:hAnsi="Simplified Arabic" w:cs="Simplified Arabic"/>
          <w:sz w:val="28"/>
          <w:szCs w:val="28"/>
          <w:rtl/>
          <w:lang w:bidi="ar-LB"/>
        </w:rPr>
      </w:pPr>
      <w:r>
        <w:rPr>
          <w:rFonts w:ascii="Simplified Arabic" w:hAnsi="Simplified Arabic" w:cs="Simplified Arabic"/>
          <w:sz w:val="28"/>
          <w:szCs w:val="28"/>
          <w:rtl/>
        </w:rPr>
        <w:t xml:space="preserve"> </w:t>
      </w:r>
      <w:r>
        <w:rPr>
          <w:rFonts w:ascii="Simplified Arabic" w:hAnsi="Simplified Arabic" w:cs="Simplified Arabic" w:hint="cs"/>
          <w:sz w:val="28"/>
          <w:szCs w:val="28"/>
          <w:rtl/>
        </w:rPr>
        <w:t>أمّا إنْ كانت هذه الأهداف لا تنسجم مع حكم العقل والشرع, فسيكون الاد</w:t>
      </w:r>
      <w:r w:rsidR="00A70B37">
        <w:rPr>
          <w:rFonts w:ascii="Simplified Arabic" w:hAnsi="Simplified Arabic" w:cs="Simplified Arabic" w:hint="cs"/>
          <w:sz w:val="28"/>
          <w:szCs w:val="28"/>
          <w:rtl/>
        </w:rPr>
        <w:t>ّخار حينها مذمومًا ومنهيًّا عنه،</w:t>
      </w:r>
      <w:r>
        <w:rPr>
          <w:rFonts w:ascii="Simplified Arabic" w:hAnsi="Simplified Arabic" w:cs="Simplified Arabic" w:hint="cs"/>
          <w:sz w:val="28"/>
          <w:szCs w:val="28"/>
          <w:rtl/>
        </w:rPr>
        <w:t xml:space="preserve"> لأنّه يؤدّي إلى تسخير الثروة في غير رضا الله، ويحرم ذاته ومجتمعه من منافعه</w:t>
      </w:r>
      <w:r>
        <w:rPr>
          <w:rFonts w:ascii="Simplified Arabic" w:hAnsi="Simplified Arabic" w:cs="Simplified Arabic"/>
          <w:sz w:val="28"/>
          <w:szCs w:val="28"/>
        </w:rPr>
        <w:t>.</w:t>
      </w:r>
      <w:r w:rsidR="00C96551">
        <w:rPr>
          <w:rStyle w:val="FootnoteReference"/>
          <w:rFonts w:ascii="Simplified Arabic" w:hAnsi="Simplified Arabic" w:cs="Simplified Arabic" w:hint="cs"/>
          <w:sz w:val="28"/>
          <w:szCs w:val="28"/>
          <w:rtl/>
          <w:lang w:bidi="ar-LB"/>
        </w:rPr>
        <w:t xml:space="preserve"> </w:t>
      </w:r>
    </w:p>
    <w:p w:rsidR="002050EC" w:rsidRDefault="002050EC" w:rsidP="002050EC"/>
    <w:sectPr w:rsidR="002050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B37" w:rsidRDefault="00A70B37" w:rsidP="002050EC">
      <w:r>
        <w:separator/>
      </w:r>
    </w:p>
  </w:endnote>
  <w:endnote w:type="continuationSeparator" w:id="0">
    <w:p w:rsidR="00A70B37" w:rsidRDefault="00A70B37" w:rsidP="0020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mir">
    <w:altName w:val="Times New Roman"/>
    <w:panose1 w:val="00000000000000000000"/>
    <w:charset w:val="00"/>
    <w:family w:val="roman"/>
    <w:notTrueType/>
    <w:pitch w:val="default"/>
  </w:font>
  <w:font w:name="A- Amir 1">
    <w:panose1 w:val="00000000000000000000"/>
    <w:charset w:val="B2"/>
    <w:family w:val="auto"/>
    <w:pitch w:val="variable"/>
    <w:sig w:usb0="00002001" w:usb1="00000000" w:usb2="00000000" w:usb3="00000000" w:csb0="00000040" w:csb1="00000000"/>
  </w:font>
  <w:font w:name="A- Amir 2">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B37" w:rsidRDefault="00A70B37" w:rsidP="002050EC">
      <w:r>
        <w:separator/>
      </w:r>
    </w:p>
  </w:footnote>
  <w:footnote w:type="continuationSeparator" w:id="0">
    <w:p w:rsidR="00A70B37" w:rsidRDefault="00A70B37" w:rsidP="002050EC">
      <w:r>
        <w:continuationSeparator/>
      </w:r>
    </w:p>
  </w:footnote>
  <w:footnote w:id="1">
    <w:p w:rsidR="00A70B37" w:rsidRPr="00E105CA" w:rsidRDefault="00A70B37" w:rsidP="00D3752C">
      <w:pPr>
        <w:pStyle w:val="ListParagraph"/>
        <w:bidi/>
        <w:spacing w:before="100" w:beforeAutospacing="1" w:after="100" w:afterAutospacing="1"/>
        <w:ind w:left="784"/>
        <w:rPr>
          <w:rFonts w:ascii="Simplified Arabic" w:eastAsia="Calibri" w:hAnsi="Simplified Arabic" w:cs="Simplified Arabic"/>
          <w:noProof/>
          <w:sz w:val="28"/>
          <w:szCs w:val="28"/>
          <w:rtl/>
        </w:rPr>
      </w:pPr>
      <w:r>
        <w:rPr>
          <w:rStyle w:val="FootnoteReference"/>
        </w:rPr>
        <w:footnoteRef/>
      </w:r>
      <w:r>
        <w:t xml:space="preserve"> </w:t>
      </w:r>
      <w:r w:rsidRPr="0030175D">
        <w:rPr>
          <w:rFonts w:hint="cs"/>
          <w:sz w:val="24"/>
          <w:szCs w:val="20"/>
          <w:rtl/>
        </w:rPr>
        <w:t xml:space="preserve"> </w:t>
      </w:r>
      <w:r>
        <w:rPr>
          <w:rFonts w:hint="cs"/>
          <w:sz w:val="24"/>
          <w:szCs w:val="20"/>
          <w:rtl/>
        </w:rPr>
        <w:t>سورة الأنعام,</w:t>
      </w:r>
      <w:r w:rsidRPr="0030175D">
        <w:rPr>
          <w:rFonts w:hint="cs"/>
          <w:sz w:val="24"/>
          <w:szCs w:val="20"/>
          <w:rtl/>
        </w:rPr>
        <w:t xml:space="preserve"> </w:t>
      </w:r>
      <w:r>
        <w:rPr>
          <w:rFonts w:hint="cs"/>
          <w:sz w:val="24"/>
          <w:szCs w:val="20"/>
          <w:rtl/>
        </w:rPr>
        <w:t>الآية:141.</w:t>
      </w:r>
    </w:p>
    <w:p w:rsidR="00A70B37" w:rsidRPr="00D3752C" w:rsidRDefault="00A70B37" w:rsidP="00D3752C">
      <w:pPr>
        <w:pStyle w:val="FootnoteText"/>
        <w:bidi/>
        <w:rPr>
          <w:rtl/>
        </w:rPr>
      </w:pPr>
    </w:p>
  </w:footnote>
  <w:footnote w:id="2">
    <w:p w:rsidR="00A70B37" w:rsidRDefault="00A70B37" w:rsidP="002050EC">
      <w:pPr>
        <w:pStyle w:val="FootnoteText"/>
        <w:bidi/>
        <w:rPr>
          <w:rFonts w:ascii="Simplified Arabic" w:hAnsi="Simplified Arabic" w:cs="Simplified Arabic"/>
          <w:sz w:val="24"/>
          <w:szCs w:val="24"/>
          <w:rtl/>
          <w:lang w:eastAsia="en-US" w:bidi="ar-LB"/>
        </w:rPr>
      </w:pPr>
      <w:r>
        <w:rPr>
          <w:rFonts w:ascii="Simplified Arabic" w:hAnsi="Simplified Arabic" w:cs="Simplified Arabic"/>
          <w:sz w:val="24"/>
          <w:szCs w:val="24"/>
          <w:lang w:eastAsia="en-US" w:bidi="ar-LB"/>
        </w:rPr>
        <w:t xml:space="preserve"> </w:t>
      </w:r>
      <w:r>
        <w:rPr>
          <w:rFonts w:ascii="Simplified Arabic" w:hAnsi="Simplified Arabic" w:cs="Simplified Arabic"/>
          <w:sz w:val="24"/>
          <w:szCs w:val="24"/>
          <w:lang w:eastAsia="en-US" w:bidi="ar-LB"/>
        </w:rPr>
        <w:footnoteRef/>
      </w:r>
      <w:r>
        <w:rPr>
          <w:rFonts w:ascii="Simplified Arabic" w:hAnsi="Simplified Arabic" w:cs="Simplified Arabic"/>
          <w:sz w:val="24"/>
          <w:szCs w:val="24"/>
          <w:lang w:eastAsia="en-US" w:bidi="ar-LB"/>
        </w:rPr>
        <w:t xml:space="preserve">         </w:t>
      </w:r>
      <w:r>
        <w:rPr>
          <w:rFonts w:ascii="Simplified Arabic" w:hAnsi="Simplified Arabic" w:cs="Simplified Arabic"/>
          <w:sz w:val="24"/>
          <w:szCs w:val="24"/>
          <w:rtl/>
          <w:lang w:eastAsia="en-US" w:bidi="ar-LB"/>
        </w:rPr>
        <w:t>العلامة المجلسيّ، بحار الأنوار، ج66، ص399</w:t>
      </w:r>
    </w:p>
  </w:footnote>
  <w:footnote w:id="3">
    <w:p w:rsidR="00A70B37" w:rsidRDefault="00A70B37" w:rsidP="002050EC">
      <w:pPr>
        <w:pStyle w:val="FootnoteText"/>
        <w:bidi/>
        <w:ind w:left="708"/>
        <w:rPr>
          <w:rFonts w:ascii="Simplified Arabic" w:hAnsi="Simplified Arabic" w:cs="Simplified Arabic"/>
          <w:sz w:val="24"/>
          <w:szCs w:val="24"/>
          <w:rtl/>
          <w:lang w:eastAsia="en-US" w:bidi="ar-LB"/>
        </w:rPr>
      </w:pPr>
      <w:r>
        <w:rPr>
          <w:rFonts w:ascii="Simplified Arabic" w:hAnsi="Simplified Arabic" w:cs="Simplified Arabic"/>
          <w:sz w:val="24"/>
          <w:szCs w:val="24"/>
          <w:lang w:eastAsia="en-US" w:bidi="ar-LB"/>
        </w:rPr>
        <w:t xml:space="preserve"> </w:t>
      </w:r>
      <w:r>
        <w:rPr>
          <w:rFonts w:ascii="Simplified Arabic" w:hAnsi="Simplified Arabic" w:cs="Simplified Arabic"/>
          <w:sz w:val="24"/>
          <w:szCs w:val="24"/>
          <w:lang w:eastAsia="en-US" w:bidi="ar-LB"/>
        </w:rPr>
        <w:footnoteRef/>
      </w:r>
      <w:r>
        <w:rPr>
          <w:rFonts w:ascii="Simplified Arabic" w:hAnsi="Simplified Arabic" w:cs="Simplified Arabic"/>
          <w:sz w:val="24"/>
          <w:szCs w:val="24"/>
          <w:rtl/>
          <w:lang w:eastAsia="en-US" w:bidi="ar-LB"/>
        </w:rPr>
        <w:t>الشيخ الكلينيّ، الكافي، ج8، ص244</w:t>
      </w:r>
      <w:r>
        <w:rPr>
          <w:rFonts w:ascii="Simplified Arabic" w:hAnsi="Simplified Arabic" w:cs="Simplified Arabic"/>
          <w:sz w:val="24"/>
          <w:szCs w:val="24"/>
          <w:lang w:eastAsia="en-US" w:bidi="ar-L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346D73CC"/>
    <w:multiLevelType w:val="hybridMultilevel"/>
    <w:tmpl w:val="3D488312"/>
    <w:lvl w:ilvl="0" w:tplc="301C0572">
      <w:numFmt w:val="bullet"/>
      <w:lvlText w:val="-"/>
      <w:lvlJc w:val="left"/>
      <w:pPr>
        <w:ind w:left="784" w:hanging="360"/>
      </w:pPr>
      <w:rPr>
        <w:rFonts w:ascii="Simplified Arabic" w:eastAsia="Calibri" w:hAnsi="Simplified Arabic" w:cs="Simplified Arabic"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
    <w:nsid w:val="3AD24168"/>
    <w:multiLevelType w:val="hybridMultilevel"/>
    <w:tmpl w:val="0AA6C8E2"/>
    <w:lvl w:ilvl="0" w:tplc="0409000F">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
    <w:nsid w:val="48761387"/>
    <w:multiLevelType w:val="hybridMultilevel"/>
    <w:tmpl w:val="CD747CB8"/>
    <w:lvl w:ilvl="0" w:tplc="741CC6B8">
      <w:start w:val="1"/>
      <w:numFmt w:val="decimal"/>
      <w:lvlText w:val="%1)"/>
      <w:lvlJc w:val="left"/>
      <w:pPr>
        <w:ind w:left="1069" w:hanging="360"/>
      </w:pPr>
    </w:lvl>
    <w:lvl w:ilvl="1" w:tplc="A136FE28">
      <w:start w:val="1"/>
      <w:numFmt w:val="lowerLetter"/>
      <w:lvlText w:val="%2."/>
      <w:lvlJc w:val="left"/>
      <w:pPr>
        <w:ind w:left="1581" w:hanging="360"/>
      </w:pPr>
    </w:lvl>
    <w:lvl w:ilvl="2" w:tplc="0409001B">
      <w:start w:val="1"/>
      <w:numFmt w:val="lowerRoman"/>
      <w:lvlText w:val="%3."/>
      <w:lvlJc w:val="right"/>
      <w:pPr>
        <w:ind w:left="2301" w:hanging="180"/>
      </w:pPr>
    </w:lvl>
    <w:lvl w:ilvl="3" w:tplc="0409000F">
      <w:start w:val="1"/>
      <w:numFmt w:val="decimal"/>
      <w:lvlText w:val="%4."/>
      <w:lvlJc w:val="left"/>
      <w:pPr>
        <w:ind w:left="3021" w:hanging="360"/>
      </w:pPr>
    </w:lvl>
    <w:lvl w:ilvl="4" w:tplc="04090019">
      <w:start w:val="1"/>
      <w:numFmt w:val="lowerLetter"/>
      <w:lvlText w:val="%5."/>
      <w:lvlJc w:val="left"/>
      <w:pPr>
        <w:ind w:left="3741" w:hanging="360"/>
      </w:pPr>
    </w:lvl>
    <w:lvl w:ilvl="5" w:tplc="0409001B">
      <w:start w:val="1"/>
      <w:numFmt w:val="lowerRoman"/>
      <w:lvlText w:val="%6."/>
      <w:lvlJc w:val="right"/>
      <w:pPr>
        <w:ind w:left="4461" w:hanging="180"/>
      </w:pPr>
    </w:lvl>
    <w:lvl w:ilvl="6" w:tplc="0409000F">
      <w:start w:val="1"/>
      <w:numFmt w:val="decimal"/>
      <w:lvlText w:val="%7."/>
      <w:lvlJc w:val="left"/>
      <w:pPr>
        <w:ind w:left="5181" w:hanging="360"/>
      </w:pPr>
    </w:lvl>
    <w:lvl w:ilvl="7" w:tplc="04090019">
      <w:start w:val="1"/>
      <w:numFmt w:val="lowerLetter"/>
      <w:lvlText w:val="%8."/>
      <w:lvlJc w:val="left"/>
      <w:pPr>
        <w:ind w:left="5901" w:hanging="360"/>
      </w:pPr>
    </w:lvl>
    <w:lvl w:ilvl="8" w:tplc="0409001B">
      <w:start w:val="1"/>
      <w:numFmt w:val="lowerRoman"/>
      <w:lvlText w:val="%9."/>
      <w:lvlJc w:val="right"/>
      <w:pPr>
        <w:ind w:left="6621" w:hanging="180"/>
      </w:pPr>
    </w:lvl>
  </w:abstractNum>
  <w:abstractNum w:abstractNumId="4">
    <w:nsid w:val="61566F6C"/>
    <w:multiLevelType w:val="hybridMultilevel"/>
    <w:tmpl w:val="8C6C7070"/>
    <w:lvl w:ilvl="0" w:tplc="96C6D7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6E73727A"/>
    <w:multiLevelType w:val="hybridMultilevel"/>
    <w:tmpl w:val="258E261A"/>
    <w:lvl w:ilvl="0" w:tplc="2F3A4E40">
      <w:start w:val="1"/>
      <w:numFmt w:val="bullet"/>
      <w:lvlText w:val=""/>
      <w:lvlJc w:val="left"/>
      <w:pPr>
        <w:ind w:left="1352" w:hanging="360"/>
      </w:pPr>
      <w:rPr>
        <w:rFonts w:ascii="Symbol" w:hAnsi="Symbol" w:hint="default"/>
      </w:rPr>
    </w:lvl>
    <w:lvl w:ilvl="1" w:tplc="04090019">
      <w:start w:val="1"/>
      <w:numFmt w:val="bullet"/>
      <w:lvlText w:val="o"/>
      <w:lvlJc w:val="left"/>
      <w:pPr>
        <w:ind w:left="2072" w:hanging="360"/>
      </w:pPr>
      <w:rPr>
        <w:rFonts w:ascii="Courier New" w:hAnsi="Courier New" w:cs="Courier New" w:hint="default"/>
      </w:rPr>
    </w:lvl>
    <w:lvl w:ilvl="2" w:tplc="0409001B">
      <w:start w:val="1"/>
      <w:numFmt w:val="bullet"/>
      <w:lvlText w:val=""/>
      <w:lvlJc w:val="left"/>
      <w:pPr>
        <w:ind w:left="2792" w:hanging="360"/>
      </w:pPr>
      <w:rPr>
        <w:rFonts w:ascii="Wingdings" w:hAnsi="Wingdings" w:hint="default"/>
      </w:rPr>
    </w:lvl>
    <w:lvl w:ilvl="3" w:tplc="0409000F">
      <w:start w:val="1"/>
      <w:numFmt w:val="bullet"/>
      <w:lvlText w:val=""/>
      <w:lvlJc w:val="left"/>
      <w:pPr>
        <w:ind w:left="3512" w:hanging="360"/>
      </w:pPr>
      <w:rPr>
        <w:rFonts w:ascii="Symbol" w:hAnsi="Symbol" w:hint="default"/>
      </w:rPr>
    </w:lvl>
    <w:lvl w:ilvl="4" w:tplc="04090019">
      <w:start w:val="1"/>
      <w:numFmt w:val="bullet"/>
      <w:lvlText w:val="o"/>
      <w:lvlJc w:val="left"/>
      <w:pPr>
        <w:ind w:left="4232" w:hanging="360"/>
      </w:pPr>
      <w:rPr>
        <w:rFonts w:ascii="Courier New" w:hAnsi="Courier New" w:cs="Courier New" w:hint="default"/>
      </w:rPr>
    </w:lvl>
    <w:lvl w:ilvl="5" w:tplc="0409001B">
      <w:start w:val="1"/>
      <w:numFmt w:val="bullet"/>
      <w:lvlText w:val=""/>
      <w:lvlJc w:val="left"/>
      <w:pPr>
        <w:ind w:left="4952" w:hanging="360"/>
      </w:pPr>
      <w:rPr>
        <w:rFonts w:ascii="Wingdings" w:hAnsi="Wingdings" w:hint="default"/>
      </w:rPr>
    </w:lvl>
    <w:lvl w:ilvl="6" w:tplc="0409000F">
      <w:start w:val="1"/>
      <w:numFmt w:val="bullet"/>
      <w:lvlText w:val=""/>
      <w:lvlJc w:val="left"/>
      <w:pPr>
        <w:ind w:left="5672" w:hanging="360"/>
      </w:pPr>
      <w:rPr>
        <w:rFonts w:ascii="Symbol" w:hAnsi="Symbol" w:hint="default"/>
      </w:rPr>
    </w:lvl>
    <w:lvl w:ilvl="7" w:tplc="04090019">
      <w:start w:val="1"/>
      <w:numFmt w:val="bullet"/>
      <w:lvlText w:val="o"/>
      <w:lvlJc w:val="left"/>
      <w:pPr>
        <w:ind w:left="6392" w:hanging="360"/>
      </w:pPr>
      <w:rPr>
        <w:rFonts w:ascii="Courier New" w:hAnsi="Courier New" w:cs="Courier New" w:hint="default"/>
      </w:rPr>
    </w:lvl>
    <w:lvl w:ilvl="8" w:tplc="0409001B">
      <w:start w:val="1"/>
      <w:numFmt w:val="bullet"/>
      <w:lvlText w:val=""/>
      <w:lvlJc w:val="left"/>
      <w:pPr>
        <w:ind w:left="7112" w:hanging="360"/>
      </w:pPr>
      <w:rPr>
        <w:rFonts w:ascii="Wingdings" w:hAnsi="Wingdings" w:hint="default"/>
      </w:rPr>
    </w:lvl>
  </w:abstractNum>
  <w:abstractNum w:abstractNumId="6">
    <w:nsid w:val="721B3831"/>
    <w:multiLevelType w:val="hybridMultilevel"/>
    <w:tmpl w:val="FB92AE08"/>
    <w:lvl w:ilvl="0" w:tplc="19543424">
      <w:start w:val="1"/>
      <w:numFmt w:val="decimal"/>
      <w:lvlText w:val="%1."/>
      <w:lvlJc w:val="left"/>
      <w:pPr>
        <w:ind w:left="1068" w:hanging="360"/>
      </w:pPr>
      <w:rPr>
        <w:rFonts w:ascii="Simplified Arabic" w:eastAsia="Times New Roman" w:hAnsi="Simplified Arabic" w:cs="Simplified Arabic"/>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24"/>
    <w:rsid w:val="00086582"/>
    <w:rsid w:val="002050EC"/>
    <w:rsid w:val="002E3DBA"/>
    <w:rsid w:val="00310DCF"/>
    <w:rsid w:val="00367111"/>
    <w:rsid w:val="003A7045"/>
    <w:rsid w:val="003B0BE4"/>
    <w:rsid w:val="005308E2"/>
    <w:rsid w:val="005A0AFD"/>
    <w:rsid w:val="005D59A7"/>
    <w:rsid w:val="006F3321"/>
    <w:rsid w:val="007A5B33"/>
    <w:rsid w:val="007D4F29"/>
    <w:rsid w:val="008506B8"/>
    <w:rsid w:val="009D4CFF"/>
    <w:rsid w:val="00A70B37"/>
    <w:rsid w:val="00A74FA7"/>
    <w:rsid w:val="00AB4824"/>
    <w:rsid w:val="00C96551"/>
    <w:rsid w:val="00CA3628"/>
    <w:rsid w:val="00D03AB6"/>
    <w:rsid w:val="00D3752C"/>
    <w:rsid w:val="00D44C36"/>
    <w:rsid w:val="00E105CA"/>
    <w:rsid w:val="00E568C7"/>
    <w:rsid w:val="00EB65F5"/>
    <w:rsid w:val="00F553F1"/>
    <w:rsid w:val="00F91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0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2050EC"/>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50EC"/>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2050EC"/>
    <w:rPr>
      <w:color w:val="0000FF"/>
      <w:u w:val="single"/>
    </w:rPr>
  </w:style>
  <w:style w:type="paragraph" w:styleId="NormalWeb">
    <w:name w:val="Normal (Web)"/>
    <w:basedOn w:val="Normal"/>
    <w:uiPriority w:val="99"/>
    <w:semiHidden/>
    <w:unhideWhenUsed/>
    <w:rsid w:val="002050EC"/>
    <w:pPr>
      <w:spacing w:before="100" w:beforeAutospacing="1" w:after="100" w:afterAutospacing="1"/>
    </w:pPr>
  </w:style>
  <w:style w:type="paragraph" w:styleId="FootnoteText">
    <w:name w:val="footnote text"/>
    <w:basedOn w:val="Normal"/>
    <w:link w:val="FootnoteTextChar"/>
    <w:uiPriority w:val="99"/>
    <w:semiHidden/>
    <w:unhideWhenUsed/>
    <w:rsid w:val="002050EC"/>
    <w:rPr>
      <w:sz w:val="20"/>
      <w:szCs w:val="20"/>
      <w:lang w:eastAsia="ar-SA"/>
    </w:rPr>
  </w:style>
  <w:style w:type="character" w:customStyle="1" w:styleId="FootnoteTextChar">
    <w:name w:val="Footnote Text Char"/>
    <w:basedOn w:val="DefaultParagraphFont"/>
    <w:link w:val="FootnoteText"/>
    <w:uiPriority w:val="99"/>
    <w:semiHidden/>
    <w:rsid w:val="002050EC"/>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2050EC"/>
    <w:pPr>
      <w:spacing w:after="200" w:line="276" w:lineRule="auto"/>
      <w:ind w:left="720"/>
      <w:contextualSpacing/>
    </w:pPr>
    <w:rPr>
      <w:rFonts w:ascii="Calibri" w:hAnsi="Calibri" w:cs="Arial"/>
      <w:sz w:val="22"/>
      <w:szCs w:val="22"/>
    </w:rPr>
  </w:style>
  <w:style w:type="paragraph" w:customStyle="1" w:styleId="quran">
    <w:name w:val="quran"/>
    <w:basedOn w:val="Normal"/>
    <w:uiPriority w:val="99"/>
    <w:rsid w:val="002050EC"/>
    <w:pPr>
      <w:spacing w:before="100" w:beforeAutospacing="1" w:after="100" w:afterAutospacing="1"/>
    </w:pPr>
  </w:style>
  <w:style w:type="character" w:styleId="FootnoteReference">
    <w:name w:val="footnote reference"/>
    <w:semiHidden/>
    <w:unhideWhenUsed/>
    <w:rsid w:val="002050EC"/>
    <w:rPr>
      <w:vertAlign w:val="superscript"/>
    </w:rPr>
  </w:style>
  <w:style w:type="table" w:styleId="TableGrid">
    <w:name w:val="Table Grid"/>
    <w:basedOn w:val="TableNormal"/>
    <w:uiPriority w:val="59"/>
    <w:rsid w:val="00F91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0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qFormat/>
    <w:rsid w:val="002050EC"/>
    <w:pPr>
      <w:keepNext/>
      <w:shd w:val="clear" w:color="auto" w:fill="B2A1C7"/>
      <w:tabs>
        <w:tab w:val="left" w:pos="283"/>
      </w:tabs>
      <w:bidi/>
      <w:ind w:left="283"/>
      <w:jc w:val="both"/>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50EC"/>
    <w:rPr>
      <w:rFonts w:ascii="Simplified Arabic" w:eastAsia="Times New Roman" w:hAnsi="Simplified Arabic" w:cs="Simplified Arabic"/>
      <w:b/>
      <w:bCs/>
      <w:sz w:val="32"/>
      <w:szCs w:val="32"/>
      <w:shd w:val="clear" w:color="auto" w:fill="B2A1C7"/>
    </w:rPr>
  </w:style>
  <w:style w:type="character" w:styleId="Hyperlink">
    <w:name w:val="Hyperlink"/>
    <w:uiPriority w:val="99"/>
    <w:semiHidden/>
    <w:unhideWhenUsed/>
    <w:rsid w:val="002050EC"/>
    <w:rPr>
      <w:color w:val="0000FF"/>
      <w:u w:val="single"/>
    </w:rPr>
  </w:style>
  <w:style w:type="paragraph" w:styleId="NormalWeb">
    <w:name w:val="Normal (Web)"/>
    <w:basedOn w:val="Normal"/>
    <w:uiPriority w:val="99"/>
    <w:semiHidden/>
    <w:unhideWhenUsed/>
    <w:rsid w:val="002050EC"/>
    <w:pPr>
      <w:spacing w:before="100" w:beforeAutospacing="1" w:after="100" w:afterAutospacing="1"/>
    </w:pPr>
  </w:style>
  <w:style w:type="paragraph" w:styleId="FootnoteText">
    <w:name w:val="footnote text"/>
    <w:basedOn w:val="Normal"/>
    <w:link w:val="FootnoteTextChar"/>
    <w:uiPriority w:val="99"/>
    <w:semiHidden/>
    <w:unhideWhenUsed/>
    <w:rsid w:val="002050EC"/>
    <w:rPr>
      <w:sz w:val="20"/>
      <w:szCs w:val="20"/>
      <w:lang w:eastAsia="ar-SA"/>
    </w:rPr>
  </w:style>
  <w:style w:type="character" w:customStyle="1" w:styleId="FootnoteTextChar">
    <w:name w:val="Footnote Text Char"/>
    <w:basedOn w:val="DefaultParagraphFont"/>
    <w:link w:val="FootnoteText"/>
    <w:uiPriority w:val="99"/>
    <w:semiHidden/>
    <w:rsid w:val="002050EC"/>
    <w:rPr>
      <w:rFonts w:ascii="Times New Roman" w:eastAsia="Times New Roman" w:hAnsi="Times New Roman" w:cs="Times New Roman"/>
      <w:sz w:val="20"/>
      <w:szCs w:val="20"/>
      <w:lang w:eastAsia="ar-SA"/>
    </w:rPr>
  </w:style>
  <w:style w:type="paragraph" w:styleId="ListParagraph">
    <w:name w:val="List Paragraph"/>
    <w:basedOn w:val="Normal"/>
    <w:uiPriority w:val="34"/>
    <w:qFormat/>
    <w:rsid w:val="002050EC"/>
    <w:pPr>
      <w:spacing w:after="200" w:line="276" w:lineRule="auto"/>
      <w:ind w:left="720"/>
      <w:contextualSpacing/>
    </w:pPr>
    <w:rPr>
      <w:rFonts w:ascii="Calibri" w:hAnsi="Calibri" w:cs="Arial"/>
      <w:sz w:val="22"/>
      <w:szCs w:val="22"/>
    </w:rPr>
  </w:style>
  <w:style w:type="paragraph" w:customStyle="1" w:styleId="quran">
    <w:name w:val="quran"/>
    <w:basedOn w:val="Normal"/>
    <w:uiPriority w:val="99"/>
    <w:rsid w:val="002050EC"/>
    <w:pPr>
      <w:spacing w:before="100" w:beforeAutospacing="1" w:after="100" w:afterAutospacing="1"/>
    </w:pPr>
  </w:style>
  <w:style w:type="character" w:styleId="FootnoteReference">
    <w:name w:val="footnote reference"/>
    <w:semiHidden/>
    <w:unhideWhenUsed/>
    <w:rsid w:val="002050EC"/>
    <w:rPr>
      <w:vertAlign w:val="superscript"/>
    </w:rPr>
  </w:style>
  <w:style w:type="table" w:styleId="TableGrid">
    <w:name w:val="Table Grid"/>
    <w:basedOn w:val="TableNormal"/>
    <w:uiPriority w:val="59"/>
    <w:rsid w:val="00F917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0A268-8860-46BE-96B7-C831AB0E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8</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zeinab</cp:lastModifiedBy>
  <cp:revision>14</cp:revision>
  <dcterms:created xsi:type="dcterms:W3CDTF">2017-03-28T05:44:00Z</dcterms:created>
  <dcterms:modified xsi:type="dcterms:W3CDTF">2017-04-17T13:00:00Z</dcterms:modified>
</cp:coreProperties>
</file>